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22CA69" w14:textId="7075357C" w:rsidR="00D211A5" w:rsidRDefault="00D211A5" w:rsidP="00D211A5">
      <w:pPr>
        <w:pStyle w:val="2"/>
        <w:spacing w:after="156"/>
        <w:rPr>
          <w:rFonts w:ascii="黑体" w:eastAsia="黑体" w:hAnsi="黑体"/>
          <w:b w:val="0"/>
          <w:bCs w:val="0"/>
          <w:color w:val="auto"/>
          <w:szCs w:val="21"/>
          <w:lang w:eastAsia="zh-CN"/>
        </w:rPr>
      </w:pPr>
      <w:bookmarkStart w:id="0" w:name="_Toc65575669"/>
      <w:bookmarkStart w:id="1" w:name="_Toc65576110"/>
      <w:r>
        <w:rPr>
          <w:rFonts w:ascii="黑体" w:eastAsia="黑体" w:hAnsi="黑体" w:hint="eastAsia"/>
          <w:b w:val="0"/>
          <w:bCs w:val="0"/>
          <w:color w:val="auto"/>
          <w:lang w:val="en-GB" w:eastAsia="zh-CN"/>
        </w:rPr>
        <w:t>一、</w:t>
      </w:r>
      <w:bookmarkEnd w:id="0"/>
      <w:bookmarkEnd w:id="1"/>
      <w:r>
        <w:rPr>
          <w:rFonts w:ascii="黑体" w:eastAsia="黑体" w:hAnsi="黑体" w:hint="eastAsia"/>
          <w:b w:val="0"/>
          <w:bCs w:val="0"/>
          <w:color w:val="auto"/>
          <w:lang w:val="en-GB" w:eastAsia="zh-CN"/>
        </w:rPr>
        <w:t>检修内容</w:t>
      </w:r>
    </w:p>
    <w:p w14:paraId="162555DB" w14:textId="77777777" w:rsidR="00D211A5" w:rsidRDefault="00D211A5" w:rsidP="00D211A5">
      <w:pPr>
        <w:snapToGrid w:val="0"/>
        <w:ind w:firstLine="480"/>
        <w:rPr>
          <w:rFonts w:ascii="宋体" w:hAnsi="宋体" w:cs="宋体"/>
          <w:sz w:val="24"/>
          <w:szCs w:val="24"/>
          <w:lang w:val="en-GB" w:eastAsia="zh-CN"/>
        </w:rPr>
      </w:pPr>
      <w:r>
        <w:rPr>
          <w:rFonts w:ascii="宋体" w:hAnsi="宋体" w:cs="宋体"/>
          <w:sz w:val="24"/>
          <w:szCs w:val="24"/>
          <w:lang w:val="en-GB" w:eastAsia="zh-CN"/>
        </w:rPr>
        <w:t>10</w:t>
      </w:r>
      <w:r>
        <w:rPr>
          <w:rFonts w:ascii="宋体" w:hAnsi="宋体" w:cs="宋体" w:hint="eastAsia"/>
          <w:sz w:val="24"/>
          <w:szCs w:val="24"/>
          <w:lang w:val="en-GB" w:eastAsia="zh-CN"/>
        </w:rPr>
        <w:t>台桥式起重机检修保养升级改造</w:t>
      </w:r>
    </w:p>
    <w:tbl>
      <w:tblPr>
        <w:tblW w:w="11355" w:type="dxa"/>
        <w:tblLook w:val="04A0" w:firstRow="1" w:lastRow="0" w:firstColumn="1" w:lastColumn="0" w:noHBand="0" w:noVBand="1"/>
      </w:tblPr>
      <w:tblGrid>
        <w:gridCol w:w="1515"/>
        <w:gridCol w:w="1340"/>
        <w:gridCol w:w="1100"/>
        <w:gridCol w:w="7400"/>
      </w:tblGrid>
      <w:tr w:rsidR="00D211A5" w:rsidRPr="00D211A5" w14:paraId="25CB2AEB" w14:textId="77777777" w:rsidTr="00D211A5">
        <w:trPr>
          <w:trHeight w:val="288"/>
        </w:trPr>
        <w:tc>
          <w:tcPr>
            <w:tcW w:w="1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5B6702"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r w:rsidRPr="00D211A5">
              <w:rPr>
                <w:rFonts w:ascii="宋体" w:hAnsi="宋体" w:cs="宋体" w:hint="eastAsia"/>
                <w:color w:val="000000"/>
                <w:sz w:val="22"/>
                <w:lang w:eastAsia="zh-CN" w:bidi="ar-SA"/>
              </w:rPr>
              <w:t>地点</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1A8B9743" w14:textId="77777777" w:rsidR="00D211A5" w:rsidRPr="00D211A5" w:rsidRDefault="00D211A5" w:rsidP="00D211A5">
            <w:pPr>
              <w:spacing w:line="240" w:lineRule="auto"/>
              <w:ind w:firstLineChars="0" w:firstLine="0"/>
              <w:jc w:val="left"/>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类别</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7836AF84" w14:textId="77777777" w:rsidR="00D211A5" w:rsidRPr="00D211A5" w:rsidRDefault="00D211A5" w:rsidP="00D211A5">
            <w:pPr>
              <w:spacing w:line="240" w:lineRule="auto"/>
              <w:ind w:firstLineChars="0" w:firstLine="0"/>
              <w:jc w:val="left"/>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吨位</w:t>
            </w:r>
          </w:p>
        </w:tc>
        <w:tc>
          <w:tcPr>
            <w:tcW w:w="7400" w:type="dxa"/>
            <w:tcBorders>
              <w:top w:val="single" w:sz="4" w:space="0" w:color="auto"/>
              <w:left w:val="nil"/>
              <w:bottom w:val="single" w:sz="4" w:space="0" w:color="auto"/>
              <w:right w:val="single" w:sz="4" w:space="0" w:color="auto"/>
            </w:tcBorders>
            <w:shd w:val="clear" w:color="auto" w:fill="auto"/>
            <w:noWrap/>
            <w:vAlign w:val="center"/>
            <w:hideMark/>
          </w:tcPr>
          <w:p w14:paraId="64F85469" w14:textId="77777777" w:rsidR="00D211A5" w:rsidRPr="00D211A5" w:rsidRDefault="00D211A5" w:rsidP="00D211A5">
            <w:pPr>
              <w:spacing w:line="240" w:lineRule="auto"/>
              <w:ind w:firstLineChars="0" w:firstLine="0"/>
              <w:jc w:val="left"/>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存在问题</w:t>
            </w:r>
          </w:p>
        </w:tc>
      </w:tr>
      <w:tr w:rsidR="00D211A5" w:rsidRPr="00D211A5" w14:paraId="7F4D8E0B" w14:textId="77777777" w:rsidTr="00D211A5">
        <w:trPr>
          <w:trHeight w:val="288"/>
        </w:trPr>
        <w:tc>
          <w:tcPr>
            <w:tcW w:w="151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E3A4CFD" w14:textId="77777777" w:rsidR="00D211A5" w:rsidRPr="00D211A5" w:rsidRDefault="00D211A5" w:rsidP="00D211A5">
            <w:pPr>
              <w:spacing w:line="240" w:lineRule="auto"/>
              <w:ind w:firstLineChars="0" w:firstLine="0"/>
              <w:jc w:val="center"/>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201大厅（黄）</w:t>
            </w:r>
          </w:p>
        </w:tc>
        <w:tc>
          <w:tcPr>
            <w:tcW w:w="13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DA87B07" w14:textId="77777777" w:rsidR="00D211A5" w:rsidRPr="00D211A5" w:rsidRDefault="00D211A5" w:rsidP="00D211A5">
            <w:pPr>
              <w:spacing w:line="240" w:lineRule="auto"/>
              <w:ind w:firstLineChars="0" w:firstLine="0"/>
              <w:jc w:val="center"/>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桥式起重机</w:t>
            </w:r>
          </w:p>
        </w:tc>
        <w:tc>
          <w:tcPr>
            <w:tcW w:w="11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3846B6C" w14:textId="77777777" w:rsidR="00D211A5" w:rsidRPr="00D211A5" w:rsidRDefault="00D211A5" w:rsidP="00D211A5">
            <w:pPr>
              <w:spacing w:line="240" w:lineRule="auto"/>
              <w:ind w:firstLineChars="0" w:firstLine="0"/>
              <w:jc w:val="center"/>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40T/20T</w:t>
            </w:r>
          </w:p>
        </w:tc>
        <w:tc>
          <w:tcPr>
            <w:tcW w:w="7400" w:type="dxa"/>
            <w:tcBorders>
              <w:top w:val="nil"/>
              <w:left w:val="nil"/>
              <w:bottom w:val="single" w:sz="4" w:space="0" w:color="auto"/>
              <w:right w:val="single" w:sz="4" w:space="0" w:color="auto"/>
            </w:tcBorders>
            <w:shd w:val="clear" w:color="auto" w:fill="auto"/>
            <w:noWrap/>
            <w:vAlign w:val="center"/>
            <w:hideMark/>
          </w:tcPr>
          <w:p w14:paraId="6A19EAB2" w14:textId="77777777" w:rsidR="00D211A5" w:rsidRPr="00D211A5" w:rsidRDefault="00D211A5" w:rsidP="00D211A5">
            <w:pPr>
              <w:spacing w:line="240" w:lineRule="auto"/>
              <w:ind w:firstLineChars="0" w:firstLine="0"/>
              <w:jc w:val="left"/>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1.无额定起重标识</w:t>
            </w:r>
          </w:p>
        </w:tc>
      </w:tr>
      <w:tr w:rsidR="00D211A5" w:rsidRPr="00D211A5" w14:paraId="1E9F6782" w14:textId="77777777" w:rsidTr="00D211A5">
        <w:trPr>
          <w:trHeight w:val="288"/>
        </w:trPr>
        <w:tc>
          <w:tcPr>
            <w:tcW w:w="1515" w:type="dxa"/>
            <w:vMerge/>
            <w:tcBorders>
              <w:top w:val="nil"/>
              <w:left w:val="single" w:sz="4" w:space="0" w:color="auto"/>
              <w:bottom w:val="single" w:sz="4" w:space="0" w:color="auto"/>
              <w:right w:val="single" w:sz="4" w:space="0" w:color="auto"/>
            </w:tcBorders>
            <w:vAlign w:val="center"/>
            <w:hideMark/>
          </w:tcPr>
          <w:p w14:paraId="5D4F44F7"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340" w:type="dxa"/>
            <w:vMerge/>
            <w:tcBorders>
              <w:top w:val="nil"/>
              <w:left w:val="single" w:sz="4" w:space="0" w:color="auto"/>
              <w:bottom w:val="single" w:sz="4" w:space="0" w:color="auto"/>
              <w:right w:val="single" w:sz="4" w:space="0" w:color="auto"/>
            </w:tcBorders>
            <w:vAlign w:val="center"/>
            <w:hideMark/>
          </w:tcPr>
          <w:p w14:paraId="45159311"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67B7DD1F"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7400" w:type="dxa"/>
            <w:tcBorders>
              <w:top w:val="nil"/>
              <w:left w:val="nil"/>
              <w:bottom w:val="single" w:sz="4" w:space="0" w:color="auto"/>
              <w:right w:val="single" w:sz="4" w:space="0" w:color="auto"/>
            </w:tcBorders>
            <w:shd w:val="clear" w:color="auto" w:fill="auto"/>
            <w:noWrap/>
            <w:vAlign w:val="center"/>
            <w:hideMark/>
          </w:tcPr>
          <w:p w14:paraId="13AAE853" w14:textId="77777777" w:rsidR="00D211A5" w:rsidRPr="00D211A5" w:rsidRDefault="00D211A5" w:rsidP="00D211A5">
            <w:pPr>
              <w:spacing w:line="240" w:lineRule="auto"/>
              <w:ind w:firstLineChars="0" w:firstLine="0"/>
              <w:jc w:val="left"/>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2.主副钩动滑轮防松螺母松动</w:t>
            </w:r>
          </w:p>
        </w:tc>
      </w:tr>
      <w:tr w:rsidR="00D211A5" w:rsidRPr="00D211A5" w14:paraId="44727534" w14:textId="77777777" w:rsidTr="00D211A5">
        <w:trPr>
          <w:trHeight w:val="288"/>
        </w:trPr>
        <w:tc>
          <w:tcPr>
            <w:tcW w:w="1515" w:type="dxa"/>
            <w:vMerge/>
            <w:tcBorders>
              <w:top w:val="nil"/>
              <w:left w:val="single" w:sz="4" w:space="0" w:color="auto"/>
              <w:bottom w:val="single" w:sz="4" w:space="0" w:color="auto"/>
              <w:right w:val="single" w:sz="4" w:space="0" w:color="auto"/>
            </w:tcBorders>
            <w:vAlign w:val="center"/>
            <w:hideMark/>
          </w:tcPr>
          <w:p w14:paraId="6452B845"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340" w:type="dxa"/>
            <w:vMerge/>
            <w:tcBorders>
              <w:top w:val="nil"/>
              <w:left w:val="single" w:sz="4" w:space="0" w:color="auto"/>
              <w:bottom w:val="single" w:sz="4" w:space="0" w:color="auto"/>
              <w:right w:val="single" w:sz="4" w:space="0" w:color="auto"/>
            </w:tcBorders>
            <w:vAlign w:val="center"/>
            <w:hideMark/>
          </w:tcPr>
          <w:p w14:paraId="54742B4C"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07ADE299"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7400" w:type="dxa"/>
            <w:tcBorders>
              <w:top w:val="nil"/>
              <w:left w:val="nil"/>
              <w:bottom w:val="single" w:sz="4" w:space="0" w:color="auto"/>
              <w:right w:val="single" w:sz="4" w:space="0" w:color="auto"/>
            </w:tcBorders>
            <w:shd w:val="clear" w:color="auto" w:fill="auto"/>
            <w:noWrap/>
            <w:vAlign w:val="center"/>
            <w:hideMark/>
          </w:tcPr>
          <w:p w14:paraId="34DAAED8" w14:textId="77777777" w:rsidR="00D211A5" w:rsidRPr="00D211A5" w:rsidRDefault="00D211A5" w:rsidP="00D211A5">
            <w:pPr>
              <w:spacing w:line="240" w:lineRule="auto"/>
              <w:ind w:firstLineChars="0" w:firstLine="0"/>
              <w:jc w:val="left"/>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3.吊钩无防脱钩装置</w:t>
            </w:r>
          </w:p>
        </w:tc>
      </w:tr>
      <w:tr w:rsidR="00D211A5" w:rsidRPr="00D211A5" w14:paraId="40068D6D" w14:textId="77777777" w:rsidTr="00D211A5">
        <w:trPr>
          <w:trHeight w:val="288"/>
        </w:trPr>
        <w:tc>
          <w:tcPr>
            <w:tcW w:w="1515" w:type="dxa"/>
            <w:vMerge/>
            <w:tcBorders>
              <w:top w:val="nil"/>
              <w:left w:val="single" w:sz="4" w:space="0" w:color="auto"/>
              <w:bottom w:val="single" w:sz="4" w:space="0" w:color="auto"/>
              <w:right w:val="single" w:sz="4" w:space="0" w:color="auto"/>
            </w:tcBorders>
            <w:vAlign w:val="center"/>
            <w:hideMark/>
          </w:tcPr>
          <w:p w14:paraId="76071278"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340" w:type="dxa"/>
            <w:vMerge/>
            <w:tcBorders>
              <w:top w:val="nil"/>
              <w:left w:val="single" w:sz="4" w:space="0" w:color="auto"/>
              <w:bottom w:val="single" w:sz="4" w:space="0" w:color="auto"/>
              <w:right w:val="single" w:sz="4" w:space="0" w:color="auto"/>
            </w:tcBorders>
            <w:vAlign w:val="center"/>
            <w:hideMark/>
          </w:tcPr>
          <w:p w14:paraId="085C89D9"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6120EDDF"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7400" w:type="dxa"/>
            <w:tcBorders>
              <w:top w:val="nil"/>
              <w:left w:val="nil"/>
              <w:bottom w:val="single" w:sz="4" w:space="0" w:color="auto"/>
              <w:right w:val="single" w:sz="4" w:space="0" w:color="auto"/>
            </w:tcBorders>
            <w:shd w:val="clear" w:color="auto" w:fill="auto"/>
            <w:noWrap/>
            <w:vAlign w:val="center"/>
            <w:hideMark/>
          </w:tcPr>
          <w:p w14:paraId="47526C03" w14:textId="77777777" w:rsidR="00D211A5" w:rsidRPr="00D211A5" w:rsidRDefault="00D211A5" w:rsidP="00D211A5">
            <w:pPr>
              <w:spacing w:line="240" w:lineRule="auto"/>
              <w:ind w:firstLineChars="0" w:firstLine="0"/>
              <w:jc w:val="left"/>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4.大车、</w:t>
            </w:r>
            <w:proofErr w:type="gramStart"/>
            <w:r w:rsidRPr="00D211A5">
              <w:rPr>
                <w:rFonts w:ascii="宋体" w:hAnsi="宋体" w:cs="宋体" w:hint="eastAsia"/>
                <w:color w:val="000000"/>
                <w:sz w:val="22"/>
                <w:lang w:eastAsia="zh-CN" w:bidi="ar-SA"/>
              </w:rPr>
              <w:t>小车副起</w:t>
            </w:r>
            <w:proofErr w:type="gramEnd"/>
            <w:r w:rsidRPr="00D211A5">
              <w:rPr>
                <w:rFonts w:ascii="宋体" w:hAnsi="宋体" w:cs="宋体" w:hint="eastAsia"/>
                <w:color w:val="000000"/>
                <w:sz w:val="22"/>
                <w:lang w:eastAsia="zh-CN" w:bidi="ar-SA"/>
              </w:rPr>
              <w:t>升机制动器零部件锈蚀严重</w:t>
            </w:r>
          </w:p>
        </w:tc>
      </w:tr>
      <w:tr w:rsidR="00D211A5" w:rsidRPr="00D211A5" w14:paraId="67B32FCD" w14:textId="77777777" w:rsidTr="00D211A5">
        <w:trPr>
          <w:trHeight w:val="288"/>
        </w:trPr>
        <w:tc>
          <w:tcPr>
            <w:tcW w:w="1515" w:type="dxa"/>
            <w:vMerge/>
            <w:tcBorders>
              <w:top w:val="nil"/>
              <w:left w:val="single" w:sz="4" w:space="0" w:color="auto"/>
              <w:bottom w:val="single" w:sz="4" w:space="0" w:color="auto"/>
              <w:right w:val="single" w:sz="4" w:space="0" w:color="auto"/>
            </w:tcBorders>
            <w:vAlign w:val="center"/>
            <w:hideMark/>
          </w:tcPr>
          <w:p w14:paraId="566C5C5F"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340" w:type="dxa"/>
            <w:vMerge/>
            <w:tcBorders>
              <w:top w:val="nil"/>
              <w:left w:val="single" w:sz="4" w:space="0" w:color="auto"/>
              <w:bottom w:val="single" w:sz="4" w:space="0" w:color="auto"/>
              <w:right w:val="single" w:sz="4" w:space="0" w:color="auto"/>
            </w:tcBorders>
            <w:vAlign w:val="center"/>
            <w:hideMark/>
          </w:tcPr>
          <w:p w14:paraId="1620972F"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7B54A469"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7400" w:type="dxa"/>
            <w:tcBorders>
              <w:top w:val="nil"/>
              <w:left w:val="nil"/>
              <w:bottom w:val="single" w:sz="4" w:space="0" w:color="auto"/>
              <w:right w:val="single" w:sz="4" w:space="0" w:color="auto"/>
            </w:tcBorders>
            <w:shd w:val="clear" w:color="auto" w:fill="auto"/>
            <w:noWrap/>
            <w:vAlign w:val="center"/>
            <w:hideMark/>
          </w:tcPr>
          <w:p w14:paraId="79345524" w14:textId="77777777" w:rsidR="00D211A5" w:rsidRPr="00D211A5" w:rsidRDefault="00D211A5" w:rsidP="00D211A5">
            <w:pPr>
              <w:spacing w:line="240" w:lineRule="auto"/>
              <w:ind w:firstLineChars="0" w:firstLine="0"/>
              <w:jc w:val="left"/>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5.主</w:t>
            </w:r>
            <w:proofErr w:type="gramStart"/>
            <w:r w:rsidRPr="00D211A5">
              <w:rPr>
                <w:rFonts w:ascii="宋体" w:hAnsi="宋体" w:cs="宋体" w:hint="eastAsia"/>
                <w:color w:val="000000"/>
                <w:sz w:val="22"/>
                <w:lang w:eastAsia="zh-CN" w:bidi="ar-SA"/>
              </w:rPr>
              <w:t>副起升上限位</w:t>
            </w:r>
            <w:proofErr w:type="gramEnd"/>
            <w:r w:rsidRPr="00D211A5">
              <w:rPr>
                <w:rFonts w:ascii="宋体" w:hAnsi="宋体" w:cs="宋体" w:hint="eastAsia"/>
                <w:color w:val="000000"/>
                <w:sz w:val="22"/>
                <w:lang w:eastAsia="zh-CN" w:bidi="ar-SA"/>
              </w:rPr>
              <w:t>实效</w:t>
            </w:r>
          </w:p>
        </w:tc>
      </w:tr>
      <w:tr w:rsidR="00D211A5" w:rsidRPr="00D211A5" w14:paraId="41AB5519" w14:textId="77777777" w:rsidTr="00D211A5">
        <w:trPr>
          <w:trHeight w:val="288"/>
        </w:trPr>
        <w:tc>
          <w:tcPr>
            <w:tcW w:w="1515" w:type="dxa"/>
            <w:vMerge/>
            <w:tcBorders>
              <w:top w:val="nil"/>
              <w:left w:val="single" w:sz="4" w:space="0" w:color="auto"/>
              <w:bottom w:val="single" w:sz="4" w:space="0" w:color="auto"/>
              <w:right w:val="single" w:sz="4" w:space="0" w:color="auto"/>
            </w:tcBorders>
            <w:vAlign w:val="center"/>
            <w:hideMark/>
          </w:tcPr>
          <w:p w14:paraId="603DB0B3"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340" w:type="dxa"/>
            <w:vMerge/>
            <w:tcBorders>
              <w:top w:val="nil"/>
              <w:left w:val="single" w:sz="4" w:space="0" w:color="auto"/>
              <w:bottom w:val="single" w:sz="4" w:space="0" w:color="auto"/>
              <w:right w:val="single" w:sz="4" w:space="0" w:color="auto"/>
            </w:tcBorders>
            <w:vAlign w:val="center"/>
            <w:hideMark/>
          </w:tcPr>
          <w:p w14:paraId="39B0AC14"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49C64811"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7400" w:type="dxa"/>
            <w:tcBorders>
              <w:top w:val="nil"/>
              <w:left w:val="nil"/>
              <w:bottom w:val="single" w:sz="4" w:space="0" w:color="auto"/>
              <w:right w:val="single" w:sz="4" w:space="0" w:color="auto"/>
            </w:tcBorders>
            <w:shd w:val="clear" w:color="auto" w:fill="auto"/>
            <w:noWrap/>
            <w:vAlign w:val="center"/>
            <w:hideMark/>
          </w:tcPr>
          <w:p w14:paraId="56C794FB" w14:textId="77777777" w:rsidR="00D211A5" w:rsidRPr="00D211A5" w:rsidRDefault="00D211A5" w:rsidP="00D211A5">
            <w:pPr>
              <w:spacing w:line="240" w:lineRule="auto"/>
              <w:ind w:firstLineChars="0" w:firstLine="0"/>
              <w:jc w:val="left"/>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6.小车前后限位失效</w:t>
            </w:r>
          </w:p>
        </w:tc>
      </w:tr>
      <w:tr w:rsidR="00D211A5" w:rsidRPr="00D211A5" w14:paraId="7750F4FF" w14:textId="77777777" w:rsidTr="00D211A5">
        <w:trPr>
          <w:trHeight w:val="288"/>
        </w:trPr>
        <w:tc>
          <w:tcPr>
            <w:tcW w:w="1515" w:type="dxa"/>
            <w:vMerge/>
            <w:tcBorders>
              <w:top w:val="nil"/>
              <w:left w:val="single" w:sz="4" w:space="0" w:color="auto"/>
              <w:bottom w:val="single" w:sz="4" w:space="0" w:color="auto"/>
              <w:right w:val="single" w:sz="4" w:space="0" w:color="auto"/>
            </w:tcBorders>
            <w:vAlign w:val="center"/>
            <w:hideMark/>
          </w:tcPr>
          <w:p w14:paraId="64EC79D8"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340" w:type="dxa"/>
            <w:vMerge/>
            <w:tcBorders>
              <w:top w:val="nil"/>
              <w:left w:val="single" w:sz="4" w:space="0" w:color="auto"/>
              <w:bottom w:val="single" w:sz="4" w:space="0" w:color="auto"/>
              <w:right w:val="single" w:sz="4" w:space="0" w:color="auto"/>
            </w:tcBorders>
            <w:vAlign w:val="center"/>
            <w:hideMark/>
          </w:tcPr>
          <w:p w14:paraId="5F0B4489"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4E511948"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7400" w:type="dxa"/>
            <w:tcBorders>
              <w:top w:val="nil"/>
              <w:left w:val="nil"/>
              <w:bottom w:val="single" w:sz="4" w:space="0" w:color="auto"/>
              <w:right w:val="single" w:sz="4" w:space="0" w:color="auto"/>
            </w:tcBorders>
            <w:shd w:val="clear" w:color="auto" w:fill="auto"/>
            <w:noWrap/>
            <w:vAlign w:val="center"/>
            <w:hideMark/>
          </w:tcPr>
          <w:p w14:paraId="1843AD02" w14:textId="77777777" w:rsidR="00D211A5" w:rsidRPr="00D211A5" w:rsidRDefault="00D211A5" w:rsidP="00D211A5">
            <w:pPr>
              <w:spacing w:line="240" w:lineRule="auto"/>
              <w:ind w:firstLineChars="0" w:firstLine="0"/>
              <w:jc w:val="left"/>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7.无起重量限制器</w:t>
            </w:r>
          </w:p>
        </w:tc>
      </w:tr>
      <w:tr w:rsidR="00D211A5" w:rsidRPr="00D211A5" w14:paraId="65D4EA87" w14:textId="77777777" w:rsidTr="00D211A5">
        <w:trPr>
          <w:trHeight w:val="375"/>
        </w:trPr>
        <w:tc>
          <w:tcPr>
            <w:tcW w:w="1515" w:type="dxa"/>
            <w:vMerge/>
            <w:tcBorders>
              <w:top w:val="nil"/>
              <w:left w:val="single" w:sz="4" w:space="0" w:color="auto"/>
              <w:bottom w:val="single" w:sz="4" w:space="0" w:color="auto"/>
              <w:right w:val="single" w:sz="4" w:space="0" w:color="auto"/>
            </w:tcBorders>
            <w:vAlign w:val="center"/>
            <w:hideMark/>
          </w:tcPr>
          <w:p w14:paraId="77D3E194"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340" w:type="dxa"/>
            <w:vMerge/>
            <w:tcBorders>
              <w:top w:val="nil"/>
              <w:left w:val="single" w:sz="4" w:space="0" w:color="auto"/>
              <w:bottom w:val="single" w:sz="4" w:space="0" w:color="auto"/>
              <w:right w:val="single" w:sz="4" w:space="0" w:color="auto"/>
            </w:tcBorders>
            <w:vAlign w:val="center"/>
            <w:hideMark/>
          </w:tcPr>
          <w:p w14:paraId="1681F037"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11E934CA"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7400" w:type="dxa"/>
            <w:tcBorders>
              <w:top w:val="nil"/>
              <w:left w:val="nil"/>
              <w:bottom w:val="single" w:sz="4" w:space="0" w:color="auto"/>
              <w:right w:val="single" w:sz="4" w:space="0" w:color="auto"/>
            </w:tcBorders>
            <w:shd w:val="clear" w:color="auto" w:fill="auto"/>
            <w:noWrap/>
            <w:vAlign w:val="center"/>
            <w:hideMark/>
          </w:tcPr>
          <w:p w14:paraId="3A9AF5CF" w14:textId="77777777" w:rsidR="00D211A5" w:rsidRPr="00D211A5" w:rsidRDefault="00D211A5" w:rsidP="00D211A5">
            <w:pPr>
              <w:spacing w:line="240" w:lineRule="auto"/>
              <w:ind w:firstLineChars="0" w:firstLine="0"/>
              <w:jc w:val="left"/>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8.司机室连接及固定部位有生锈</w:t>
            </w:r>
          </w:p>
        </w:tc>
      </w:tr>
      <w:tr w:rsidR="00D211A5" w:rsidRPr="00D211A5" w14:paraId="60AF4D2A" w14:textId="77777777" w:rsidTr="00D211A5">
        <w:trPr>
          <w:trHeight w:val="330"/>
        </w:trPr>
        <w:tc>
          <w:tcPr>
            <w:tcW w:w="1515" w:type="dxa"/>
            <w:vMerge/>
            <w:tcBorders>
              <w:top w:val="nil"/>
              <w:left w:val="single" w:sz="4" w:space="0" w:color="auto"/>
              <w:bottom w:val="single" w:sz="4" w:space="0" w:color="auto"/>
              <w:right w:val="single" w:sz="4" w:space="0" w:color="auto"/>
            </w:tcBorders>
            <w:vAlign w:val="center"/>
            <w:hideMark/>
          </w:tcPr>
          <w:p w14:paraId="34361F33"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340" w:type="dxa"/>
            <w:vMerge/>
            <w:tcBorders>
              <w:top w:val="nil"/>
              <w:left w:val="single" w:sz="4" w:space="0" w:color="auto"/>
              <w:bottom w:val="single" w:sz="4" w:space="0" w:color="auto"/>
              <w:right w:val="single" w:sz="4" w:space="0" w:color="auto"/>
            </w:tcBorders>
            <w:vAlign w:val="center"/>
            <w:hideMark/>
          </w:tcPr>
          <w:p w14:paraId="1B57BF6C"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10574830"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7400" w:type="dxa"/>
            <w:tcBorders>
              <w:top w:val="nil"/>
              <w:left w:val="nil"/>
              <w:bottom w:val="single" w:sz="4" w:space="0" w:color="auto"/>
              <w:right w:val="single" w:sz="4" w:space="0" w:color="auto"/>
            </w:tcBorders>
            <w:shd w:val="clear" w:color="auto" w:fill="auto"/>
            <w:noWrap/>
            <w:vAlign w:val="center"/>
            <w:hideMark/>
          </w:tcPr>
          <w:p w14:paraId="7F790485" w14:textId="77777777" w:rsidR="00D211A5" w:rsidRPr="00D211A5" w:rsidRDefault="00D211A5" w:rsidP="00D211A5">
            <w:pPr>
              <w:spacing w:line="240" w:lineRule="auto"/>
              <w:ind w:firstLineChars="0" w:firstLine="0"/>
              <w:jc w:val="left"/>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9.无断错相保护</w:t>
            </w:r>
          </w:p>
        </w:tc>
      </w:tr>
      <w:tr w:rsidR="00D211A5" w:rsidRPr="00D211A5" w14:paraId="5AE30889" w14:textId="77777777" w:rsidTr="00D211A5">
        <w:trPr>
          <w:trHeight w:val="360"/>
        </w:trPr>
        <w:tc>
          <w:tcPr>
            <w:tcW w:w="1515" w:type="dxa"/>
            <w:vMerge/>
            <w:tcBorders>
              <w:top w:val="nil"/>
              <w:left w:val="single" w:sz="4" w:space="0" w:color="auto"/>
              <w:bottom w:val="single" w:sz="4" w:space="0" w:color="auto"/>
              <w:right w:val="single" w:sz="4" w:space="0" w:color="auto"/>
            </w:tcBorders>
            <w:vAlign w:val="center"/>
            <w:hideMark/>
          </w:tcPr>
          <w:p w14:paraId="40301EFF"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340" w:type="dxa"/>
            <w:vMerge/>
            <w:tcBorders>
              <w:top w:val="nil"/>
              <w:left w:val="single" w:sz="4" w:space="0" w:color="auto"/>
              <w:bottom w:val="single" w:sz="4" w:space="0" w:color="auto"/>
              <w:right w:val="single" w:sz="4" w:space="0" w:color="auto"/>
            </w:tcBorders>
            <w:vAlign w:val="center"/>
            <w:hideMark/>
          </w:tcPr>
          <w:p w14:paraId="1121F535"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5EC89A30"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7400" w:type="dxa"/>
            <w:tcBorders>
              <w:top w:val="nil"/>
              <w:left w:val="nil"/>
              <w:bottom w:val="single" w:sz="4" w:space="0" w:color="auto"/>
              <w:right w:val="single" w:sz="4" w:space="0" w:color="auto"/>
            </w:tcBorders>
            <w:shd w:val="clear" w:color="auto" w:fill="auto"/>
            <w:noWrap/>
            <w:vAlign w:val="center"/>
            <w:hideMark/>
          </w:tcPr>
          <w:p w14:paraId="50D01C85" w14:textId="77777777" w:rsidR="00D211A5" w:rsidRPr="00D211A5" w:rsidRDefault="00D211A5" w:rsidP="00D211A5">
            <w:pPr>
              <w:spacing w:line="240" w:lineRule="auto"/>
              <w:ind w:firstLineChars="0" w:firstLine="0"/>
              <w:jc w:val="left"/>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10.PLC输出模块工作不正常，导致大车运行不稳定</w:t>
            </w:r>
          </w:p>
        </w:tc>
      </w:tr>
      <w:tr w:rsidR="00D211A5" w:rsidRPr="00D211A5" w14:paraId="349C7497" w14:textId="77777777" w:rsidTr="00D211A5">
        <w:trPr>
          <w:trHeight w:val="375"/>
        </w:trPr>
        <w:tc>
          <w:tcPr>
            <w:tcW w:w="1515" w:type="dxa"/>
            <w:vMerge/>
            <w:tcBorders>
              <w:top w:val="nil"/>
              <w:left w:val="single" w:sz="4" w:space="0" w:color="auto"/>
              <w:bottom w:val="single" w:sz="4" w:space="0" w:color="auto"/>
              <w:right w:val="single" w:sz="4" w:space="0" w:color="auto"/>
            </w:tcBorders>
            <w:vAlign w:val="center"/>
            <w:hideMark/>
          </w:tcPr>
          <w:p w14:paraId="52CB5107"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340" w:type="dxa"/>
            <w:vMerge/>
            <w:tcBorders>
              <w:top w:val="nil"/>
              <w:left w:val="single" w:sz="4" w:space="0" w:color="auto"/>
              <w:bottom w:val="single" w:sz="4" w:space="0" w:color="auto"/>
              <w:right w:val="single" w:sz="4" w:space="0" w:color="auto"/>
            </w:tcBorders>
            <w:vAlign w:val="center"/>
            <w:hideMark/>
          </w:tcPr>
          <w:p w14:paraId="5CF04A8A"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0968778A"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7400" w:type="dxa"/>
            <w:tcBorders>
              <w:top w:val="nil"/>
              <w:left w:val="nil"/>
              <w:bottom w:val="single" w:sz="4" w:space="0" w:color="auto"/>
              <w:right w:val="single" w:sz="4" w:space="0" w:color="auto"/>
            </w:tcBorders>
            <w:shd w:val="clear" w:color="auto" w:fill="auto"/>
            <w:noWrap/>
            <w:vAlign w:val="center"/>
            <w:hideMark/>
          </w:tcPr>
          <w:p w14:paraId="07BE8FBA" w14:textId="77777777" w:rsidR="00D211A5" w:rsidRPr="00D211A5" w:rsidRDefault="00D211A5" w:rsidP="00D211A5">
            <w:pPr>
              <w:spacing w:line="240" w:lineRule="auto"/>
              <w:ind w:firstLineChars="0" w:firstLine="0"/>
              <w:jc w:val="left"/>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11.加装遥控装置</w:t>
            </w:r>
          </w:p>
        </w:tc>
      </w:tr>
      <w:tr w:rsidR="00D211A5" w:rsidRPr="00D211A5" w14:paraId="47C9F8EA" w14:textId="77777777" w:rsidTr="00D211A5">
        <w:trPr>
          <w:trHeight w:val="315"/>
        </w:trPr>
        <w:tc>
          <w:tcPr>
            <w:tcW w:w="1515" w:type="dxa"/>
            <w:vMerge/>
            <w:tcBorders>
              <w:top w:val="nil"/>
              <w:left w:val="single" w:sz="4" w:space="0" w:color="auto"/>
              <w:bottom w:val="single" w:sz="4" w:space="0" w:color="auto"/>
              <w:right w:val="single" w:sz="4" w:space="0" w:color="auto"/>
            </w:tcBorders>
            <w:vAlign w:val="center"/>
            <w:hideMark/>
          </w:tcPr>
          <w:p w14:paraId="71318A29"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340" w:type="dxa"/>
            <w:vMerge/>
            <w:tcBorders>
              <w:top w:val="nil"/>
              <w:left w:val="single" w:sz="4" w:space="0" w:color="auto"/>
              <w:bottom w:val="single" w:sz="4" w:space="0" w:color="auto"/>
              <w:right w:val="single" w:sz="4" w:space="0" w:color="auto"/>
            </w:tcBorders>
            <w:vAlign w:val="center"/>
            <w:hideMark/>
          </w:tcPr>
          <w:p w14:paraId="148E47C6"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31643A97"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7400" w:type="dxa"/>
            <w:tcBorders>
              <w:top w:val="nil"/>
              <w:left w:val="nil"/>
              <w:bottom w:val="single" w:sz="4" w:space="0" w:color="auto"/>
              <w:right w:val="single" w:sz="4" w:space="0" w:color="auto"/>
            </w:tcBorders>
            <w:shd w:val="clear" w:color="auto" w:fill="auto"/>
            <w:noWrap/>
            <w:vAlign w:val="center"/>
            <w:hideMark/>
          </w:tcPr>
          <w:p w14:paraId="6D288D84" w14:textId="77777777" w:rsidR="00D211A5" w:rsidRPr="00D211A5" w:rsidRDefault="00D211A5" w:rsidP="00D211A5">
            <w:pPr>
              <w:spacing w:line="240" w:lineRule="auto"/>
              <w:ind w:firstLineChars="0" w:firstLine="0"/>
              <w:jc w:val="left"/>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12.大车不能根据操控命令运行</w:t>
            </w:r>
          </w:p>
        </w:tc>
      </w:tr>
      <w:tr w:rsidR="00D211A5" w:rsidRPr="00D211A5" w14:paraId="08187EB3" w14:textId="77777777" w:rsidTr="00D211A5">
        <w:trPr>
          <w:trHeight w:val="288"/>
        </w:trPr>
        <w:tc>
          <w:tcPr>
            <w:tcW w:w="151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A5EFB81" w14:textId="77777777" w:rsidR="00D211A5" w:rsidRPr="00D211A5" w:rsidRDefault="00D211A5" w:rsidP="00D211A5">
            <w:pPr>
              <w:spacing w:line="240" w:lineRule="auto"/>
              <w:ind w:firstLineChars="0" w:firstLine="0"/>
              <w:jc w:val="center"/>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542厂房（黄）</w:t>
            </w:r>
          </w:p>
        </w:tc>
        <w:tc>
          <w:tcPr>
            <w:tcW w:w="13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8E35D2E" w14:textId="77777777" w:rsidR="00D211A5" w:rsidRPr="00D211A5" w:rsidRDefault="00D211A5" w:rsidP="00D211A5">
            <w:pPr>
              <w:spacing w:line="240" w:lineRule="auto"/>
              <w:ind w:firstLineChars="0" w:firstLine="0"/>
              <w:jc w:val="center"/>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桥式起重机</w:t>
            </w:r>
          </w:p>
        </w:tc>
        <w:tc>
          <w:tcPr>
            <w:tcW w:w="11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57A74F7" w14:textId="77777777" w:rsidR="00D211A5" w:rsidRPr="00D211A5" w:rsidRDefault="00D211A5" w:rsidP="00D211A5">
            <w:pPr>
              <w:spacing w:line="240" w:lineRule="auto"/>
              <w:ind w:firstLineChars="0" w:firstLine="0"/>
              <w:jc w:val="center"/>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30T/5T</w:t>
            </w:r>
          </w:p>
        </w:tc>
        <w:tc>
          <w:tcPr>
            <w:tcW w:w="7400" w:type="dxa"/>
            <w:tcBorders>
              <w:top w:val="nil"/>
              <w:left w:val="nil"/>
              <w:bottom w:val="single" w:sz="4" w:space="0" w:color="auto"/>
              <w:right w:val="single" w:sz="4" w:space="0" w:color="auto"/>
            </w:tcBorders>
            <w:shd w:val="clear" w:color="auto" w:fill="auto"/>
            <w:noWrap/>
            <w:vAlign w:val="center"/>
            <w:hideMark/>
          </w:tcPr>
          <w:p w14:paraId="25E61DF8" w14:textId="77777777" w:rsidR="00D211A5" w:rsidRPr="00D211A5" w:rsidRDefault="00D211A5" w:rsidP="00D211A5">
            <w:pPr>
              <w:spacing w:line="240" w:lineRule="auto"/>
              <w:ind w:firstLineChars="0" w:firstLine="0"/>
              <w:jc w:val="left"/>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1.无防脱钩装置</w:t>
            </w:r>
          </w:p>
        </w:tc>
      </w:tr>
      <w:tr w:rsidR="00D211A5" w:rsidRPr="00D211A5" w14:paraId="21224A0B" w14:textId="77777777" w:rsidTr="00D211A5">
        <w:trPr>
          <w:trHeight w:val="288"/>
        </w:trPr>
        <w:tc>
          <w:tcPr>
            <w:tcW w:w="1515" w:type="dxa"/>
            <w:vMerge/>
            <w:tcBorders>
              <w:top w:val="nil"/>
              <w:left w:val="single" w:sz="4" w:space="0" w:color="auto"/>
              <w:bottom w:val="single" w:sz="4" w:space="0" w:color="auto"/>
              <w:right w:val="single" w:sz="4" w:space="0" w:color="auto"/>
            </w:tcBorders>
            <w:vAlign w:val="center"/>
            <w:hideMark/>
          </w:tcPr>
          <w:p w14:paraId="2EC15712"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340" w:type="dxa"/>
            <w:vMerge/>
            <w:tcBorders>
              <w:top w:val="nil"/>
              <w:left w:val="single" w:sz="4" w:space="0" w:color="auto"/>
              <w:bottom w:val="single" w:sz="4" w:space="0" w:color="auto"/>
              <w:right w:val="single" w:sz="4" w:space="0" w:color="auto"/>
            </w:tcBorders>
            <w:vAlign w:val="center"/>
            <w:hideMark/>
          </w:tcPr>
          <w:p w14:paraId="4A36104D"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171C2DBF"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7400" w:type="dxa"/>
            <w:tcBorders>
              <w:top w:val="nil"/>
              <w:left w:val="nil"/>
              <w:bottom w:val="single" w:sz="4" w:space="0" w:color="auto"/>
              <w:right w:val="single" w:sz="4" w:space="0" w:color="auto"/>
            </w:tcBorders>
            <w:shd w:val="clear" w:color="auto" w:fill="auto"/>
            <w:noWrap/>
            <w:vAlign w:val="center"/>
            <w:hideMark/>
          </w:tcPr>
          <w:p w14:paraId="2F13AEB6" w14:textId="77777777" w:rsidR="00D211A5" w:rsidRPr="00D211A5" w:rsidRDefault="00D211A5" w:rsidP="00D211A5">
            <w:pPr>
              <w:spacing w:line="240" w:lineRule="auto"/>
              <w:ind w:firstLineChars="0" w:firstLine="0"/>
              <w:jc w:val="left"/>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2.主</w:t>
            </w:r>
            <w:proofErr w:type="gramStart"/>
            <w:r w:rsidRPr="00D211A5">
              <w:rPr>
                <w:rFonts w:ascii="宋体" w:hAnsi="宋体" w:cs="宋体" w:hint="eastAsia"/>
                <w:color w:val="000000"/>
                <w:sz w:val="22"/>
                <w:lang w:eastAsia="zh-CN" w:bidi="ar-SA"/>
              </w:rPr>
              <w:t>副起升机构</w:t>
            </w:r>
            <w:proofErr w:type="gramEnd"/>
            <w:r w:rsidRPr="00D211A5">
              <w:rPr>
                <w:rFonts w:ascii="宋体" w:hAnsi="宋体" w:cs="宋体" w:hint="eastAsia"/>
                <w:color w:val="000000"/>
                <w:sz w:val="22"/>
                <w:lang w:eastAsia="zh-CN" w:bidi="ar-SA"/>
              </w:rPr>
              <w:t>未安装重量限制器</w:t>
            </w:r>
          </w:p>
        </w:tc>
      </w:tr>
      <w:tr w:rsidR="00D211A5" w:rsidRPr="00D211A5" w14:paraId="6B47E6B2" w14:textId="77777777" w:rsidTr="00D211A5">
        <w:trPr>
          <w:trHeight w:val="288"/>
        </w:trPr>
        <w:tc>
          <w:tcPr>
            <w:tcW w:w="1515" w:type="dxa"/>
            <w:vMerge/>
            <w:tcBorders>
              <w:top w:val="nil"/>
              <w:left w:val="single" w:sz="4" w:space="0" w:color="auto"/>
              <w:bottom w:val="single" w:sz="4" w:space="0" w:color="auto"/>
              <w:right w:val="single" w:sz="4" w:space="0" w:color="auto"/>
            </w:tcBorders>
            <w:vAlign w:val="center"/>
            <w:hideMark/>
          </w:tcPr>
          <w:p w14:paraId="3B7F5E3D"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340" w:type="dxa"/>
            <w:vMerge/>
            <w:tcBorders>
              <w:top w:val="nil"/>
              <w:left w:val="single" w:sz="4" w:space="0" w:color="auto"/>
              <w:bottom w:val="single" w:sz="4" w:space="0" w:color="auto"/>
              <w:right w:val="single" w:sz="4" w:space="0" w:color="auto"/>
            </w:tcBorders>
            <w:vAlign w:val="center"/>
            <w:hideMark/>
          </w:tcPr>
          <w:p w14:paraId="204F26A0"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17898126"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7400" w:type="dxa"/>
            <w:tcBorders>
              <w:top w:val="nil"/>
              <w:left w:val="nil"/>
              <w:bottom w:val="single" w:sz="4" w:space="0" w:color="auto"/>
              <w:right w:val="single" w:sz="4" w:space="0" w:color="auto"/>
            </w:tcBorders>
            <w:shd w:val="clear" w:color="auto" w:fill="auto"/>
            <w:noWrap/>
            <w:vAlign w:val="center"/>
            <w:hideMark/>
          </w:tcPr>
          <w:p w14:paraId="112C4B0D" w14:textId="77777777" w:rsidR="00D211A5" w:rsidRPr="00D211A5" w:rsidRDefault="00D211A5" w:rsidP="00D211A5">
            <w:pPr>
              <w:spacing w:line="240" w:lineRule="auto"/>
              <w:ind w:firstLineChars="0" w:firstLine="0"/>
              <w:jc w:val="left"/>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3.司机室未设置门</w:t>
            </w:r>
            <w:proofErr w:type="gramStart"/>
            <w:r w:rsidRPr="00D211A5">
              <w:rPr>
                <w:rFonts w:ascii="宋体" w:hAnsi="宋体" w:cs="宋体" w:hint="eastAsia"/>
                <w:color w:val="000000"/>
                <w:sz w:val="22"/>
                <w:lang w:eastAsia="zh-CN" w:bidi="ar-SA"/>
              </w:rPr>
              <w:t>联锁</w:t>
            </w:r>
            <w:proofErr w:type="gramEnd"/>
            <w:r w:rsidRPr="00D211A5">
              <w:rPr>
                <w:rFonts w:ascii="宋体" w:hAnsi="宋体" w:cs="宋体" w:hint="eastAsia"/>
                <w:color w:val="000000"/>
                <w:sz w:val="22"/>
                <w:lang w:eastAsia="zh-CN" w:bidi="ar-SA"/>
              </w:rPr>
              <w:t>保护</w:t>
            </w:r>
          </w:p>
        </w:tc>
      </w:tr>
      <w:tr w:rsidR="00D211A5" w:rsidRPr="00D211A5" w14:paraId="657C73C0" w14:textId="77777777" w:rsidTr="00D211A5">
        <w:trPr>
          <w:trHeight w:val="288"/>
        </w:trPr>
        <w:tc>
          <w:tcPr>
            <w:tcW w:w="1515" w:type="dxa"/>
            <w:vMerge/>
            <w:tcBorders>
              <w:top w:val="nil"/>
              <w:left w:val="single" w:sz="4" w:space="0" w:color="auto"/>
              <w:bottom w:val="single" w:sz="4" w:space="0" w:color="auto"/>
              <w:right w:val="single" w:sz="4" w:space="0" w:color="auto"/>
            </w:tcBorders>
            <w:vAlign w:val="center"/>
            <w:hideMark/>
          </w:tcPr>
          <w:p w14:paraId="406A249D"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340" w:type="dxa"/>
            <w:vMerge/>
            <w:tcBorders>
              <w:top w:val="nil"/>
              <w:left w:val="single" w:sz="4" w:space="0" w:color="auto"/>
              <w:bottom w:val="single" w:sz="4" w:space="0" w:color="auto"/>
              <w:right w:val="single" w:sz="4" w:space="0" w:color="auto"/>
            </w:tcBorders>
            <w:vAlign w:val="center"/>
            <w:hideMark/>
          </w:tcPr>
          <w:p w14:paraId="430B6EE1"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28A99165"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7400" w:type="dxa"/>
            <w:tcBorders>
              <w:top w:val="nil"/>
              <w:left w:val="nil"/>
              <w:bottom w:val="single" w:sz="4" w:space="0" w:color="auto"/>
              <w:right w:val="single" w:sz="4" w:space="0" w:color="auto"/>
            </w:tcBorders>
            <w:shd w:val="clear" w:color="auto" w:fill="auto"/>
            <w:noWrap/>
            <w:vAlign w:val="center"/>
            <w:hideMark/>
          </w:tcPr>
          <w:p w14:paraId="0C3B9980" w14:textId="77777777" w:rsidR="00D211A5" w:rsidRPr="00D211A5" w:rsidRDefault="00D211A5" w:rsidP="00D211A5">
            <w:pPr>
              <w:spacing w:line="240" w:lineRule="auto"/>
              <w:ind w:firstLineChars="0" w:firstLine="0"/>
              <w:jc w:val="left"/>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4.小车架上电缆散乱，固定不好，易被卷入旋转机构</w:t>
            </w:r>
          </w:p>
        </w:tc>
      </w:tr>
      <w:tr w:rsidR="00D211A5" w:rsidRPr="00D211A5" w14:paraId="44414941" w14:textId="77777777" w:rsidTr="00D211A5">
        <w:trPr>
          <w:trHeight w:val="288"/>
        </w:trPr>
        <w:tc>
          <w:tcPr>
            <w:tcW w:w="1515" w:type="dxa"/>
            <w:vMerge/>
            <w:tcBorders>
              <w:top w:val="nil"/>
              <w:left w:val="single" w:sz="4" w:space="0" w:color="auto"/>
              <w:bottom w:val="single" w:sz="4" w:space="0" w:color="auto"/>
              <w:right w:val="single" w:sz="4" w:space="0" w:color="auto"/>
            </w:tcBorders>
            <w:vAlign w:val="center"/>
            <w:hideMark/>
          </w:tcPr>
          <w:p w14:paraId="72718C0D"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340" w:type="dxa"/>
            <w:vMerge/>
            <w:tcBorders>
              <w:top w:val="nil"/>
              <w:left w:val="single" w:sz="4" w:space="0" w:color="auto"/>
              <w:bottom w:val="single" w:sz="4" w:space="0" w:color="auto"/>
              <w:right w:val="single" w:sz="4" w:space="0" w:color="auto"/>
            </w:tcBorders>
            <w:vAlign w:val="center"/>
            <w:hideMark/>
          </w:tcPr>
          <w:p w14:paraId="0916BFDE"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48CB65EA"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7400" w:type="dxa"/>
            <w:tcBorders>
              <w:top w:val="nil"/>
              <w:left w:val="nil"/>
              <w:bottom w:val="single" w:sz="4" w:space="0" w:color="auto"/>
              <w:right w:val="single" w:sz="4" w:space="0" w:color="auto"/>
            </w:tcBorders>
            <w:shd w:val="clear" w:color="auto" w:fill="auto"/>
            <w:noWrap/>
            <w:vAlign w:val="center"/>
            <w:hideMark/>
          </w:tcPr>
          <w:p w14:paraId="3E1199AD" w14:textId="77777777" w:rsidR="00D211A5" w:rsidRPr="00D211A5" w:rsidRDefault="00D211A5" w:rsidP="00D211A5">
            <w:pPr>
              <w:spacing w:line="240" w:lineRule="auto"/>
              <w:ind w:firstLineChars="0" w:firstLine="0"/>
              <w:jc w:val="left"/>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5.无断错相保护</w:t>
            </w:r>
          </w:p>
        </w:tc>
      </w:tr>
      <w:tr w:rsidR="00D211A5" w:rsidRPr="00D211A5" w14:paraId="7C8ECBF4" w14:textId="77777777" w:rsidTr="00D211A5">
        <w:trPr>
          <w:trHeight w:val="390"/>
        </w:trPr>
        <w:tc>
          <w:tcPr>
            <w:tcW w:w="1515" w:type="dxa"/>
            <w:vMerge/>
            <w:tcBorders>
              <w:top w:val="nil"/>
              <w:left w:val="single" w:sz="4" w:space="0" w:color="auto"/>
              <w:bottom w:val="single" w:sz="4" w:space="0" w:color="auto"/>
              <w:right w:val="single" w:sz="4" w:space="0" w:color="auto"/>
            </w:tcBorders>
            <w:vAlign w:val="center"/>
            <w:hideMark/>
          </w:tcPr>
          <w:p w14:paraId="17A4206D"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340" w:type="dxa"/>
            <w:vMerge/>
            <w:tcBorders>
              <w:top w:val="nil"/>
              <w:left w:val="single" w:sz="4" w:space="0" w:color="auto"/>
              <w:bottom w:val="single" w:sz="4" w:space="0" w:color="auto"/>
              <w:right w:val="single" w:sz="4" w:space="0" w:color="auto"/>
            </w:tcBorders>
            <w:vAlign w:val="center"/>
            <w:hideMark/>
          </w:tcPr>
          <w:p w14:paraId="0E7CB8F6"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61D07428"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7400" w:type="dxa"/>
            <w:tcBorders>
              <w:top w:val="nil"/>
              <w:left w:val="nil"/>
              <w:bottom w:val="single" w:sz="4" w:space="0" w:color="auto"/>
              <w:right w:val="single" w:sz="4" w:space="0" w:color="auto"/>
            </w:tcBorders>
            <w:shd w:val="clear" w:color="auto" w:fill="auto"/>
            <w:noWrap/>
            <w:vAlign w:val="center"/>
            <w:hideMark/>
          </w:tcPr>
          <w:p w14:paraId="1505049E" w14:textId="77777777" w:rsidR="00D211A5" w:rsidRPr="00D211A5" w:rsidRDefault="00D211A5" w:rsidP="00D211A5">
            <w:pPr>
              <w:spacing w:line="240" w:lineRule="auto"/>
              <w:ind w:firstLineChars="0" w:firstLine="0"/>
              <w:jc w:val="left"/>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6.大车、小车、</w:t>
            </w:r>
            <w:proofErr w:type="gramStart"/>
            <w:r w:rsidRPr="00D211A5">
              <w:rPr>
                <w:rFonts w:ascii="宋体" w:hAnsi="宋体" w:cs="宋体" w:hint="eastAsia"/>
                <w:color w:val="000000"/>
                <w:sz w:val="22"/>
                <w:lang w:eastAsia="zh-CN" w:bidi="ar-SA"/>
              </w:rPr>
              <w:t>副起升机构</w:t>
            </w:r>
            <w:proofErr w:type="gramEnd"/>
            <w:r w:rsidRPr="00D211A5">
              <w:rPr>
                <w:rFonts w:ascii="宋体" w:hAnsi="宋体" w:cs="宋体" w:hint="eastAsia"/>
                <w:color w:val="000000"/>
                <w:sz w:val="22"/>
                <w:lang w:eastAsia="zh-CN" w:bidi="ar-SA"/>
              </w:rPr>
              <w:t>无零位保护</w:t>
            </w:r>
          </w:p>
        </w:tc>
      </w:tr>
      <w:tr w:rsidR="00D211A5" w:rsidRPr="00D211A5" w14:paraId="7DEEBEB6" w14:textId="77777777" w:rsidTr="00D211A5">
        <w:trPr>
          <w:trHeight w:val="345"/>
        </w:trPr>
        <w:tc>
          <w:tcPr>
            <w:tcW w:w="1515" w:type="dxa"/>
            <w:vMerge/>
            <w:tcBorders>
              <w:top w:val="nil"/>
              <w:left w:val="single" w:sz="4" w:space="0" w:color="auto"/>
              <w:bottom w:val="single" w:sz="4" w:space="0" w:color="auto"/>
              <w:right w:val="single" w:sz="4" w:space="0" w:color="auto"/>
            </w:tcBorders>
            <w:vAlign w:val="center"/>
            <w:hideMark/>
          </w:tcPr>
          <w:p w14:paraId="0D335671"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340" w:type="dxa"/>
            <w:vMerge/>
            <w:tcBorders>
              <w:top w:val="nil"/>
              <w:left w:val="single" w:sz="4" w:space="0" w:color="auto"/>
              <w:bottom w:val="single" w:sz="4" w:space="0" w:color="auto"/>
              <w:right w:val="single" w:sz="4" w:space="0" w:color="auto"/>
            </w:tcBorders>
            <w:vAlign w:val="center"/>
            <w:hideMark/>
          </w:tcPr>
          <w:p w14:paraId="0587D7D7"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476FFBB7"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7400" w:type="dxa"/>
            <w:tcBorders>
              <w:top w:val="nil"/>
              <w:left w:val="nil"/>
              <w:bottom w:val="single" w:sz="4" w:space="0" w:color="auto"/>
              <w:right w:val="single" w:sz="4" w:space="0" w:color="auto"/>
            </w:tcBorders>
            <w:shd w:val="clear" w:color="auto" w:fill="auto"/>
            <w:noWrap/>
            <w:vAlign w:val="center"/>
            <w:hideMark/>
          </w:tcPr>
          <w:p w14:paraId="2E18868E" w14:textId="77777777" w:rsidR="00D211A5" w:rsidRPr="00D211A5" w:rsidRDefault="00D211A5" w:rsidP="00D211A5">
            <w:pPr>
              <w:spacing w:line="240" w:lineRule="auto"/>
              <w:ind w:firstLineChars="0" w:firstLine="0"/>
              <w:jc w:val="left"/>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7.加装遥控装置</w:t>
            </w:r>
          </w:p>
        </w:tc>
      </w:tr>
      <w:tr w:rsidR="00D211A5" w:rsidRPr="00D211A5" w14:paraId="6F1410FB" w14:textId="77777777" w:rsidTr="00D211A5">
        <w:trPr>
          <w:trHeight w:val="315"/>
        </w:trPr>
        <w:tc>
          <w:tcPr>
            <w:tcW w:w="1515" w:type="dxa"/>
            <w:vMerge/>
            <w:tcBorders>
              <w:top w:val="nil"/>
              <w:left w:val="single" w:sz="4" w:space="0" w:color="auto"/>
              <w:bottom w:val="single" w:sz="4" w:space="0" w:color="auto"/>
              <w:right w:val="single" w:sz="4" w:space="0" w:color="auto"/>
            </w:tcBorders>
            <w:vAlign w:val="center"/>
            <w:hideMark/>
          </w:tcPr>
          <w:p w14:paraId="4B17571C"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340" w:type="dxa"/>
            <w:vMerge/>
            <w:tcBorders>
              <w:top w:val="nil"/>
              <w:left w:val="single" w:sz="4" w:space="0" w:color="auto"/>
              <w:bottom w:val="single" w:sz="4" w:space="0" w:color="auto"/>
              <w:right w:val="single" w:sz="4" w:space="0" w:color="auto"/>
            </w:tcBorders>
            <w:vAlign w:val="center"/>
            <w:hideMark/>
          </w:tcPr>
          <w:p w14:paraId="5975A4E9"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11447363"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7400" w:type="dxa"/>
            <w:tcBorders>
              <w:top w:val="nil"/>
              <w:left w:val="nil"/>
              <w:bottom w:val="single" w:sz="4" w:space="0" w:color="auto"/>
              <w:right w:val="single" w:sz="4" w:space="0" w:color="auto"/>
            </w:tcBorders>
            <w:shd w:val="clear" w:color="auto" w:fill="auto"/>
            <w:noWrap/>
            <w:vAlign w:val="center"/>
            <w:hideMark/>
          </w:tcPr>
          <w:p w14:paraId="0A0B504B" w14:textId="77777777" w:rsidR="00D211A5" w:rsidRPr="00D211A5" w:rsidRDefault="00D211A5" w:rsidP="00D211A5">
            <w:pPr>
              <w:spacing w:line="240" w:lineRule="auto"/>
              <w:ind w:firstLineChars="0" w:firstLine="0"/>
              <w:jc w:val="left"/>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8.各电气机构未可靠接地，无接地线随起重机电源电缆引入起重机</w:t>
            </w:r>
          </w:p>
        </w:tc>
      </w:tr>
      <w:tr w:rsidR="00D211A5" w:rsidRPr="00D211A5" w14:paraId="2A6ACCF0" w14:textId="77777777" w:rsidTr="00D211A5">
        <w:trPr>
          <w:trHeight w:val="288"/>
        </w:trPr>
        <w:tc>
          <w:tcPr>
            <w:tcW w:w="151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FDC4ED0" w14:textId="77777777" w:rsidR="00D211A5" w:rsidRPr="00D211A5" w:rsidRDefault="00D211A5" w:rsidP="00D211A5">
            <w:pPr>
              <w:spacing w:line="240" w:lineRule="auto"/>
              <w:ind w:firstLineChars="0" w:firstLine="0"/>
              <w:jc w:val="center"/>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lastRenderedPageBreak/>
              <w:t>542展厅（黄）</w:t>
            </w:r>
          </w:p>
        </w:tc>
        <w:tc>
          <w:tcPr>
            <w:tcW w:w="13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1C87579" w14:textId="77777777" w:rsidR="00D211A5" w:rsidRPr="00D211A5" w:rsidRDefault="00D211A5" w:rsidP="00D211A5">
            <w:pPr>
              <w:spacing w:line="240" w:lineRule="auto"/>
              <w:ind w:firstLineChars="0" w:firstLine="0"/>
              <w:jc w:val="center"/>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桥式起重机</w:t>
            </w:r>
          </w:p>
        </w:tc>
        <w:tc>
          <w:tcPr>
            <w:tcW w:w="11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24FA329" w14:textId="77777777" w:rsidR="00D211A5" w:rsidRPr="00D211A5" w:rsidRDefault="00D211A5" w:rsidP="00D211A5">
            <w:pPr>
              <w:spacing w:line="240" w:lineRule="auto"/>
              <w:ind w:firstLineChars="0" w:firstLine="0"/>
              <w:jc w:val="center"/>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10T</w:t>
            </w:r>
          </w:p>
        </w:tc>
        <w:tc>
          <w:tcPr>
            <w:tcW w:w="7400" w:type="dxa"/>
            <w:tcBorders>
              <w:top w:val="nil"/>
              <w:left w:val="nil"/>
              <w:bottom w:val="single" w:sz="4" w:space="0" w:color="auto"/>
              <w:right w:val="single" w:sz="4" w:space="0" w:color="auto"/>
            </w:tcBorders>
            <w:shd w:val="clear" w:color="auto" w:fill="auto"/>
            <w:noWrap/>
            <w:vAlign w:val="center"/>
            <w:hideMark/>
          </w:tcPr>
          <w:p w14:paraId="34332DA4" w14:textId="77777777" w:rsidR="00D211A5" w:rsidRPr="00D211A5" w:rsidRDefault="00D211A5" w:rsidP="00D211A5">
            <w:pPr>
              <w:spacing w:line="240" w:lineRule="auto"/>
              <w:ind w:firstLineChars="0" w:firstLine="0"/>
              <w:jc w:val="left"/>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1.无额定起重标识</w:t>
            </w:r>
          </w:p>
        </w:tc>
      </w:tr>
      <w:tr w:rsidR="00D211A5" w:rsidRPr="00D211A5" w14:paraId="2E66F6ED" w14:textId="77777777" w:rsidTr="00D211A5">
        <w:trPr>
          <w:trHeight w:val="288"/>
        </w:trPr>
        <w:tc>
          <w:tcPr>
            <w:tcW w:w="1515" w:type="dxa"/>
            <w:vMerge/>
            <w:tcBorders>
              <w:top w:val="nil"/>
              <w:left w:val="single" w:sz="4" w:space="0" w:color="auto"/>
              <w:bottom w:val="single" w:sz="4" w:space="0" w:color="auto"/>
              <w:right w:val="single" w:sz="4" w:space="0" w:color="auto"/>
            </w:tcBorders>
            <w:vAlign w:val="center"/>
            <w:hideMark/>
          </w:tcPr>
          <w:p w14:paraId="5E44DD4A"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340" w:type="dxa"/>
            <w:vMerge/>
            <w:tcBorders>
              <w:top w:val="nil"/>
              <w:left w:val="single" w:sz="4" w:space="0" w:color="auto"/>
              <w:bottom w:val="single" w:sz="4" w:space="0" w:color="auto"/>
              <w:right w:val="single" w:sz="4" w:space="0" w:color="auto"/>
            </w:tcBorders>
            <w:vAlign w:val="center"/>
            <w:hideMark/>
          </w:tcPr>
          <w:p w14:paraId="12EA5260"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4266F555"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7400" w:type="dxa"/>
            <w:tcBorders>
              <w:top w:val="nil"/>
              <w:left w:val="nil"/>
              <w:bottom w:val="single" w:sz="4" w:space="0" w:color="auto"/>
              <w:right w:val="single" w:sz="4" w:space="0" w:color="auto"/>
            </w:tcBorders>
            <w:shd w:val="clear" w:color="auto" w:fill="auto"/>
            <w:noWrap/>
            <w:vAlign w:val="center"/>
            <w:hideMark/>
          </w:tcPr>
          <w:p w14:paraId="02DE8A29" w14:textId="77777777" w:rsidR="00D211A5" w:rsidRPr="00D211A5" w:rsidRDefault="00D211A5" w:rsidP="00D211A5">
            <w:pPr>
              <w:spacing w:line="240" w:lineRule="auto"/>
              <w:ind w:firstLineChars="0" w:firstLine="0"/>
              <w:jc w:val="left"/>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2.吊钩无防脱钩装置</w:t>
            </w:r>
          </w:p>
        </w:tc>
      </w:tr>
      <w:tr w:rsidR="00D211A5" w:rsidRPr="00D211A5" w14:paraId="3045AB82" w14:textId="77777777" w:rsidTr="00D211A5">
        <w:trPr>
          <w:trHeight w:val="288"/>
        </w:trPr>
        <w:tc>
          <w:tcPr>
            <w:tcW w:w="1515" w:type="dxa"/>
            <w:vMerge/>
            <w:tcBorders>
              <w:top w:val="nil"/>
              <w:left w:val="single" w:sz="4" w:space="0" w:color="auto"/>
              <w:bottom w:val="single" w:sz="4" w:space="0" w:color="auto"/>
              <w:right w:val="single" w:sz="4" w:space="0" w:color="auto"/>
            </w:tcBorders>
            <w:vAlign w:val="center"/>
            <w:hideMark/>
          </w:tcPr>
          <w:p w14:paraId="3F1BA623"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340" w:type="dxa"/>
            <w:vMerge/>
            <w:tcBorders>
              <w:top w:val="nil"/>
              <w:left w:val="single" w:sz="4" w:space="0" w:color="auto"/>
              <w:bottom w:val="single" w:sz="4" w:space="0" w:color="auto"/>
              <w:right w:val="single" w:sz="4" w:space="0" w:color="auto"/>
            </w:tcBorders>
            <w:vAlign w:val="center"/>
            <w:hideMark/>
          </w:tcPr>
          <w:p w14:paraId="22C15480"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6DD3666C"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7400" w:type="dxa"/>
            <w:tcBorders>
              <w:top w:val="nil"/>
              <w:left w:val="nil"/>
              <w:bottom w:val="single" w:sz="4" w:space="0" w:color="auto"/>
              <w:right w:val="single" w:sz="4" w:space="0" w:color="auto"/>
            </w:tcBorders>
            <w:shd w:val="clear" w:color="auto" w:fill="auto"/>
            <w:noWrap/>
            <w:vAlign w:val="center"/>
            <w:hideMark/>
          </w:tcPr>
          <w:p w14:paraId="620D38B7" w14:textId="77777777" w:rsidR="00D211A5" w:rsidRPr="00D211A5" w:rsidRDefault="00D211A5" w:rsidP="00D211A5">
            <w:pPr>
              <w:spacing w:line="240" w:lineRule="auto"/>
              <w:ind w:firstLineChars="0" w:firstLine="0"/>
              <w:jc w:val="left"/>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3.未加装绳卡、固定</w:t>
            </w:r>
            <w:proofErr w:type="gramStart"/>
            <w:r w:rsidRPr="00D211A5">
              <w:rPr>
                <w:rFonts w:ascii="宋体" w:hAnsi="宋体" w:cs="宋体" w:hint="eastAsia"/>
                <w:color w:val="000000"/>
                <w:sz w:val="22"/>
                <w:lang w:eastAsia="zh-CN" w:bidi="ar-SA"/>
              </w:rPr>
              <w:t>楔套端</w:t>
            </w:r>
            <w:proofErr w:type="gramEnd"/>
            <w:r w:rsidRPr="00D211A5">
              <w:rPr>
                <w:rFonts w:ascii="宋体" w:hAnsi="宋体" w:cs="宋体" w:hint="eastAsia"/>
                <w:color w:val="000000"/>
                <w:sz w:val="22"/>
                <w:lang w:eastAsia="zh-CN" w:bidi="ar-SA"/>
              </w:rPr>
              <w:t>钢丝绳</w:t>
            </w:r>
          </w:p>
        </w:tc>
      </w:tr>
      <w:tr w:rsidR="00D211A5" w:rsidRPr="00D211A5" w14:paraId="50642858" w14:textId="77777777" w:rsidTr="00D211A5">
        <w:trPr>
          <w:trHeight w:val="288"/>
        </w:trPr>
        <w:tc>
          <w:tcPr>
            <w:tcW w:w="1515" w:type="dxa"/>
            <w:vMerge/>
            <w:tcBorders>
              <w:top w:val="nil"/>
              <w:left w:val="single" w:sz="4" w:space="0" w:color="auto"/>
              <w:bottom w:val="single" w:sz="4" w:space="0" w:color="auto"/>
              <w:right w:val="single" w:sz="4" w:space="0" w:color="auto"/>
            </w:tcBorders>
            <w:vAlign w:val="center"/>
            <w:hideMark/>
          </w:tcPr>
          <w:p w14:paraId="7BD16AB2"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340" w:type="dxa"/>
            <w:vMerge/>
            <w:tcBorders>
              <w:top w:val="nil"/>
              <w:left w:val="single" w:sz="4" w:space="0" w:color="auto"/>
              <w:bottom w:val="single" w:sz="4" w:space="0" w:color="auto"/>
              <w:right w:val="single" w:sz="4" w:space="0" w:color="auto"/>
            </w:tcBorders>
            <w:vAlign w:val="center"/>
            <w:hideMark/>
          </w:tcPr>
          <w:p w14:paraId="2BF73204"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454686F7"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7400" w:type="dxa"/>
            <w:tcBorders>
              <w:top w:val="nil"/>
              <w:left w:val="nil"/>
              <w:bottom w:val="single" w:sz="4" w:space="0" w:color="auto"/>
              <w:right w:val="single" w:sz="4" w:space="0" w:color="auto"/>
            </w:tcBorders>
            <w:shd w:val="clear" w:color="auto" w:fill="auto"/>
            <w:noWrap/>
            <w:vAlign w:val="center"/>
            <w:hideMark/>
          </w:tcPr>
          <w:p w14:paraId="3DB47E75" w14:textId="77777777" w:rsidR="00D211A5" w:rsidRPr="00D211A5" w:rsidRDefault="00D211A5" w:rsidP="00D211A5">
            <w:pPr>
              <w:spacing w:line="240" w:lineRule="auto"/>
              <w:ind w:firstLineChars="0" w:firstLine="0"/>
              <w:jc w:val="left"/>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4.大车制动器不受控、损坏</w:t>
            </w:r>
          </w:p>
        </w:tc>
      </w:tr>
      <w:tr w:rsidR="00D211A5" w:rsidRPr="00D211A5" w14:paraId="1B85EE7A" w14:textId="77777777" w:rsidTr="00D211A5">
        <w:trPr>
          <w:trHeight w:val="288"/>
        </w:trPr>
        <w:tc>
          <w:tcPr>
            <w:tcW w:w="1515" w:type="dxa"/>
            <w:vMerge/>
            <w:tcBorders>
              <w:top w:val="nil"/>
              <w:left w:val="single" w:sz="4" w:space="0" w:color="auto"/>
              <w:bottom w:val="single" w:sz="4" w:space="0" w:color="auto"/>
              <w:right w:val="single" w:sz="4" w:space="0" w:color="auto"/>
            </w:tcBorders>
            <w:vAlign w:val="center"/>
            <w:hideMark/>
          </w:tcPr>
          <w:p w14:paraId="2D6C89A4"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340" w:type="dxa"/>
            <w:vMerge/>
            <w:tcBorders>
              <w:top w:val="nil"/>
              <w:left w:val="single" w:sz="4" w:space="0" w:color="auto"/>
              <w:bottom w:val="single" w:sz="4" w:space="0" w:color="auto"/>
              <w:right w:val="single" w:sz="4" w:space="0" w:color="auto"/>
            </w:tcBorders>
            <w:vAlign w:val="center"/>
            <w:hideMark/>
          </w:tcPr>
          <w:p w14:paraId="37E931F8"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082EC553"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7400" w:type="dxa"/>
            <w:tcBorders>
              <w:top w:val="nil"/>
              <w:left w:val="nil"/>
              <w:bottom w:val="single" w:sz="4" w:space="0" w:color="auto"/>
              <w:right w:val="single" w:sz="4" w:space="0" w:color="auto"/>
            </w:tcBorders>
            <w:shd w:val="clear" w:color="auto" w:fill="auto"/>
            <w:noWrap/>
            <w:vAlign w:val="center"/>
            <w:hideMark/>
          </w:tcPr>
          <w:p w14:paraId="0554A68C" w14:textId="77777777" w:rsidR="00D211A5" w:rsidRPr="00D211A5" w:rsidRDefault="00D211A5" w:rsidP="00D211A5">
            <w:pPr>
              <w:spacing w:line="240" w:lineRule="auto"/>
              <w:ind w:firstLineChars="0" w:firstLine="0"/>
              <w:jc w:val="left"/>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5.未加装起重量限制器</w:t>
            </w:r>
          </w:p>
        </w:tc>
      </w:tr>
      <w:tr w:rsidR="00D211A5" w:rsidRPr="00D211A5" w14:paraId="44435EEE" w14:textId="77777777" w:rsidTr="00D211A5">
        <w:trPr>
          <w:trHeight w:val="288"/>
        </w:trPr>
        <w:tc>
          <w:tcPr>
            <w:tcW w:w="1515" w:type="dxa"/>
            <w:vMerge/>
            <w:tcBorders>
              <w:top w:val="nil"/>
              <w:left w:val="single" w:sz="4" w:space="0" w:color="auto"/>
              <w:bottom w:val="single" w:sz="4" w:space="0" w:color="auto"/>
              <w:right w:val="single" w:sz="4" w:space="0" w:color="auto"/>
            </w:tcBorders>
            <w:vAlign w:val="center"/>
            <w:hideMark/>
          </w:tcPr>
          <w:p w14:paraId="7C1A78D6"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340" w:type="dxa"/>
            <w:vMerge/>
            <w:tcBorders>
              <w:top w:val="nil"/>
              <w:left w:val="single" w:sz="4" w:space="0" w:color="auto"/>
              <w:bottom w:val="single" w:sz="4" w:space="0" w:color="auto"/>
              <w:right w:val="single" w:sz="4" w:space="0" w:color="auto"/>
            </w:tcBorders>
            <w:vAlign w:val="center"/>
            <w:hideMark/>
          </w:tcPr>
          <w:p w14:paraId="1E9AA4A0"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2DAA63C5"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7400" w:type="dxa"/>
            <w:tcBorders>
              <w:top w:val="nil"/>
              <w:left w:val="nil"/>
              <w:bottom w:val="single" w:sz="4" w:space="0" w:color="auto"/>
              <w:right w:val="single" w:sz="4" w:space="0" w:color="auto"/>
            </w:tcBorders>
            <w:shd w:val="clear" w:color="auto" w:fill="auto"/>
            <w:noWrap/>
            <w:vAlign w:val="center"/>
            <w:hideMark/>
          </w:tcPr>
          <w:p w14:paraId="7CC247A4" w14:textId="77777777" w:rsidR="00D211A5" w:rsidRPr="00D211A5" w:rsidRDefault="00D211A5" w:rsidP="00D211A5">
            <w:pPr>
              <w:spacing w:line="240" w:lineRule="auto"/>
              <w:ind w:firstLineChars="0" w:firstLine="0"/>
              <w:jc w:val="left"/>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6.电气设备老化，线缆多处破损</w:t>
            </w:r>
          </w:p>
        </w:tc>
      </w:tr>
      <w:tr w:rsidR="00D211A5" w:rsidRPr="00D211A5" w14:paraId="54B2F158" w14:textId="77777777" w:rsidTr="00D211A5">
        <w:trPr>
          <w:trHeight w:val="288"/>
        </w:trPr>
        <w:tc>
          <w:tcPr>
            <w:tcW w:w="1515" w:type="dxa"/>
            <w:vMerge/>
            <w:tcBorders>
              <w:top w:val="nil"/>
              <w:left w:val="single" w:sz="4" w:space="0" w:color="auto"/>
              <w:bottom w:val="single" w:sz="4" w:space="0" w:color="auto"/>
              <w:right w:val="single" w:sz="4" w:space="0" w:color="auto"/>
            </w:tcBorders>
            <w:vAlign w:val="center"/>
            <w:hideMark/>
          </w:tcPr>
          <w:p w14:paraId="679DB024"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340" w:type="dxa"/>
            <w:vMerge/>
            <w:tcBorders>
              <w:top w:val="nil"/>
              <w:left w:val="single" w:sz="4" w:space="0" w:color="auto"/>
              <w:bottom w:val="single" w:sz="4" w:space="0" w:color="auto"/>
              <w:right w:val="single" w:sz="4" w:space="0" w:color="auto"/>
            </w:tcBorders>
            <w:vAlign w:val="center"/>
            <w:hideMark/>
          </w:tcPr>
          <w:p w14:paraId="277B538F"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41415FCE"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7400" w:type="dxa"/>
            <w:tcBorders>
              <w:top w:val="nil"/>
              <w:left w:val="nil"/>
              <w:bottom w:val="single" w:sz="4" w:space="0" w:color="auto"/>
              <w:right w:val="single" w:sz="4" w:space="0" w:color="auto"/>
            </w:tcBorders>
            <w:shd w:val="clear" w:color="auto" w:fill="auto"/>
            <w:noWrap/>
            <w:vAlign w:val="center"/>
            <w:hideMark/>
          </w:tcPr>
          <w:p w14:paraId="040526EC" w14:textId="77777777" w:rsidR="00D211A5" w:rsidRPr="00D211A5" w:rsidRDefault="00D211A5" w:rsidP="00D211A5">
            <w:pPr>
              <w:spacing w:line="240" w:lineRule="auto"/>
              <w:ind w:firstLineChars="0" w:firstLine="0"/>
              <w:jc w:val="left"/>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7.无断错相保护</w:t>
            </w:r>
          </w:p>
        </w:tc>
      </w:tr>
      <w:tr w:rsidR="00D211A5" w:rsidRPr="00D211A5" w14:paraId="6E85EB3E" w14:textId="77777777" w:rsidTr="00D211A5">
        <w:trPr>
          <w:trHeight w:val="288"/>
        </w:trPr>
        <w:tc>
          <w:tcPr>
            <w:tcW w:w="1515" w:type="dxa"/>
            <w:vMerge/>
            <w:tcBorders>
              <w:top w:val="nil"/>
              <w:left w:val="single" w:sz="4" w:space="0" w:color="auto"/>
              <w:bottom w:val="single" w:sz="4" w:space="0" w:color="auto"/>
              <w:right w:val="single" w:sz="4" w:space="0" w:color="auto"/>
            </w:tcBorders>
            <w:vAlign w:val="center"/>
            <w:hideMark/>
          </w:tcPr>
          <w:p w14:paraId="6FE18CFD"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340" w:type="dxa"/>
            <w:vMerge/>
            <w:tcBorders>
              <w:top w:val="nil"/>
              <w:left w:val="single" w:sz="4" w:space="0" w:color="auto"/>
              <w:bottom w:val="single" w:sz="4" w:space="0" w:color="auto"/>
              <w:right w:val="single" w:sz="4" w:space="0" w:color="auto"/>
            </w:tcBorders>
            <w:vAlign w:val="center"/>
            <w:hideMark/>
          </w:tcPr>
          <w:p w14:paraId="3AEAC5D0"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5BB398CC"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7400" w:type="dxa"/>
            <w:tcBorders>
              <w:top w:val="nil"/>
              <w:left w:val="nil"/>
              <w:bottom w:val="single" w:sz="4" w:space="0" w:color="auto"/>
              <w:right w:val="single" w:sz="4" w:space="0" w:color="auto"/>
            </w:tcBorders>
            <w:shd w:val="clear" w:color="auto" w:fill="auto"/>
            <w:noWrap/>
            <w:vAlign w:val="center"/>
            <w:hideMark/>
          </w:tcPr>
          <w:p w14:paraId="13F9BAF4" w14:textId="77777777" w:rsidR="00D211A5" w:rsidRPr="00D211A5" w:rsidRDefault="00D211A5" w:rsidP="00D211A5">
            <w:pPr>
              <w:spacing w:line="240" w:lineRule="auto"/>
              <w:ind w:firstLineChars="0" w:firstLine="0"/>
              <w:jc w:val="left"/>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8.大车无零位保护</w:t>
            </w:r>
          </w:p>
        </w:tc>
      </w:tr>
      <w:tr w:rsidR="00D211A5" w:rsidRPr="00D211A5" w14:paraId="5F8AEA65" w14:textId="77777777" w:rsidTr="00D211A5">
        <w:trPr>
          <w:trHeight w:val="288"/>
        </w:trPr>
        <w:tc>
          <w:tcPr>
            <w:tcW w:w="1515" w:type="dxa"/>
            <w:vMerge/>
            <w:tcBorders>
              <w:top w:val="nil"/>
              <w:left w:val="single" w:sz="4" w:space="0" w:color="auto"/>
              <w:bottom w:val="single" w:sz="4" w:space="0" w:color="auto"/>
              <w:right w:val="single" w:sz="4" w:space="0" w:color="auto"/>
            </w:tcBorders>
            <w:vAlign w:val="center"/>
            <w:hideMark/>
          </w:tcPr>
          <w:p w14:paraId="229EAA1A"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340" w:type="dxa"/>
            <w:vMerge/>
            <w:tcBorders>
              <w:top w:val="nil"/>
              <w:left w:val="single" w:sz="4" w:space="0" w:color="auto"/>
              <w:bottom w:val="single" w:sz="4" w:space="0" w:color="auto"/>
              <w:right w:val="single" w:sz="4" w:space="0" w:color="auto"/>
            </w:tcBorders>
            <w:vAlign w:val="center"/>
            <w:hideMark/>
          </w:tcPr>
          <w:p w14:paraId="3BF07599"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12DC335F"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7400" w:type="dxa"/>
            <w:tcBorders>
              <w:top w:val="nil"/>
              <w:left w:val="nil"/>
              <w:bottom w:val="single" w:sz="4" w:space="0" w:color="auto"/>
              <w:right w:val="single" w:sz="4" w:space="0" w:color="auto"/>
            </w:tcBorders>
            <w:shd w:val="clear" w:color="auto" w:fill="auto"/>
            <w:noWrap/>
            <w:vAlign w:val="center"/>
            <w:hideMark/>
          </w:tcPr>
          <w:p w14:paraId="24AB6D40" w14:textId="77777777" w:rsidR="00D211A5" w:rsidRPr="00D211A5" w:rsidRDefault="00D211A5" w:rsidP="00D211A5">
            <w:pPr>
              <w:spacing w:line="240" w:lineRule="auto"/>
              <w:ind w:firstLineChars="0" w:firstLine="0"/>
              <w:jc w:val="left"/>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9.整车控制没有失压保护</w:t>
            </w:r>
          </w:p>
        </w:tc>
      </w:tr>
      <w:tr w:rsidR="00D211A5" w:rsidRPr="00D211A5" w14:paraId="5AB376A7" w14:textId="77777777" w:rsidTr="00D211A5">
        <w:trPr>
          <w:trHeight w:val="288"/>
        </w:trPr>
        <w:tc>
          <w:tcPr>
            <w:tcW w:w="1515" w:type="dxa"/>
            <w:vMerge/>
            <w:tcBorders>
              <w:top w:val="nil"/>
              <w:left w:val="single" w:sz="4" w:space="0" w:color="auto"/>
              <w:bottom w:val="single" w:sz="4" w:space="0" w:color="auto"/>
              <w:right w:val="single" w:sz="4" w:space="0" w:color="auto"/>
            </w:tcBorders>
            <w:vAlign w:val="center"/>
            <w:hideMark/>
          </w:tcPr>
          <w:p w14:paraId="6F4EFCBB"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340" w:type="dxa"/>
            <w:vMerge/>
            <w:tcBorders>
              <w:top w:val="nil"/>
              <w:left w:val="single" w:sz="4" w:space="0" w:color="auto"/>
              <w:bottom w:val="single" w:sz="4" w:space="0" w:color="auto"/>
              <w:right w:val="single" w:sz="4" w:space="0" w:color="auto"/>
            </w:tcBorders>
            <w:vAlign w:val="center"/>
            <w:hideMark/>
          </w:tcPr>
          <w:p w14:paraId="44427C2F"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45A2E06E"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7400" w:type="dxa"/>
            <w:tcBorders>
              <w:top w:val="nil"/>
              <w:left w:val="nil"/>
              <w:bottom w:val="single" w:sz="4" w:space="0" w:color="auto"/>
              <w:right w:val="single" w:sz="4" w:space="0" w:color="auto"/>
            </w:tcBorders>
            <w:shd w:val="clear" w:color="auto" w:fill="auto"/>
            <w:noWrap/>
            <w:vAlign w:val="center"/>
            <w:hideMark/>
          </w:tcPr>
          <w:p w14:paraId="1488AF22" w14:textId="77777777" w:rsidR="00D211A5" w:rsidRPr="00D211A5" w:rsidRDefault="00D211A5" w:rsidP="00D211A5">
            <w:pPr>
              <w:spacing w:line="240" w:lineRule="auto"/>
              <w:ind w:firstLineChars="0" w:firstLine="0"/>
              <w:jc w:val="left"/>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10.电气设备未接地，无专用接地线随起重机电源电缆及滑触线引入起重机</w:t>
            </w:r>
          </w:p>
        </w:tc>
      </w:tr>
      <w:tr w:rsidR="00D211A5" w:rsidRPr="00D211A5" w14:paraId="462D8B98" w14:textId="77777777" w:rsidTr="00D211A5">
        <w:trPr>
          <w:trHeight w:val="288"/>
        </w:trPr>
        <w:tc>
          <w:tcPr>
            <w:tcW w:w="1515" w:type="dxa"/>
            <w:vMerge/>
            <w:tcBorders>
              <w:top w:val="nil"/>
              <w:left w:val="single" w:sz="4" w:space="0" w:color="auto"/>
              <w:bottom w:val="single" w:sz="4" w:space="0" w:color="auto"/>
              <w:right w:val="single" w:sz="4" w:space="0" w:color="auto"/>
            </w:tcBorders>
            <w:vAlign w:val="center"/>
            <w:hideMark/>
          </w:tcPr>
          <w:p w14:paraId="31DBD390"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340" w:type="dxa"/>
            <w:vMerge/>
            <w:tcBorders>
              <w:top w:val="nil"/>
              <w:left w:val="single" w:sz="4" w:space="0" w:color="auto"/>
              <w:bottom w:val="single" w:sz="4" w:space="0" w:color="auto"/>
              <w:right w:val="single" w:sz="4" w:space="0" w:color="auto"/>
            </w:tcBorders>
            <w:vAlign w:val="center"/>
            <w:hideMark/>
          </w:tcPr>
          <w:p w14:paraId="59500E8E"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6F4B5638"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7400" w:type="dxa"/>
            <w:tcBorders>
              <w:top w:val="nil"/>
              <w:left w:val="nil"/>
              <w:bottom w:val="single" w:sz="4" w:space="0" w:color="auto"/>
              <w:right w:val="single" w:sz="4" w:space="0" w:color="auto"/>
            </w:tcBorders>
            <w:shd w:val="clear" w:color="auto" w:fill="auto"/>
            <w:noWrap/>
            <w:vAlign w:val="center"/>
            <w:hideMark/>
          </w:tcPr>
          <w:p w14:paraId="38378D1E" w14:textId="77777777" w:rsidR="00D211A5" w:rsidRPr="00D211A5" w:rsidRDefault="00D211A5" w:rsidP="00D211A5">
            <w:pPr>
              <w:spacing w:line="240" w:lineRule="auto"/>
              <w:ind w:firstLineChars="0" w:firstLine="0"/>
              <w:jc w:val="left"/>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11.加装遥控装置</w:t>
            </w:r>
          </w:p>
        </w:tc>
      </w:tr>
      <w:tr w:rsidR="00D211A5" w:rsidRPr="00D211A5" w14:paraId="27473EA7" w14:textId="77777777" w:rsidTr="00D211A5">
        <w:trPr>
          <w:trHeight w:val="390"/>
        </w:trPr>
        <w:tc>
          <w:tcPr>
            <w:tcW w:w="1515" w:type="dxa"/>
            <w:vMerge/>
            <w:tcBorders>
              <w:top w:val="nil"/>
              <w:left w:val="single" w:sz="4" w:space="0" w:color="auto"/>
              <w:bottom w:val="single" w:sz="4" w:space="0" w:color="auto"/>
              <w:right w:val="single" w:sz="4" w:space="0" w:color="auto"/>
            </w:tcBorders>
            <w:vAlign w:val="center"/>
            <w:hideMark/>
          </w:tcPr>
          <w:p w14:paraId="5C511BEF"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340" w:type="dxa"/>
            <w:vMerge/>
            <w:tcBorders>
              <w:top w:val="nil"/>
              <w:left w:val="single" w:sz="4" w:space="0" w:color="auto"/>
              <w:bottom w:val="single" w:sz="4" w:space="0" w:color="auto"/>
              <w:right w:val="single" w:sz="4" w:space="0" w:color="auto"/>
            </w:tcBorders>
            <w:vAlign w:val="center"/>
            <w:hideMark/>
          </w:tcPr>
          <w:p w14:paraId="2EA9983C"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3B420BAA"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7400" w:type="dxa"/>
            <w:tcBorders>
              <w:top w:val="nil"/>
              <w:left w:val="nil"/>
              <w:bottom w:val="single" w:sz="4" w:space="0" w:color="auto"/>
              <w:right w:val="single" w:sz="4" w:space="0" w:color="auto"/>
            </w:tcBorders>
            <w:shd w:val="clear" w:color="auto" w:fill="auto"/>
            <w:noWrap/>
            <w:vAlign w:val="center"/>
            <w:hideMark/>
          </w:tcPr>
          <w:p w14:paraId="6FC658BD" w14:textId="77777777" w:rsidR="00D211A5" w:rsidRPr="00D211A5" w:rsidRDefault="00D211A5" w:rsidP="00D211A5">
            <w:pPr>
              <w:spacing w:line="240" w:lineRule="auto"/>
              <w:ind w:firstLineChars="0" w:firstLine="0"/>
              <w:jc w:val="left"/>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12.空载及额载运行时，大车小车制动失效，起</w:t>
            </w:r>
            <w:proofErr w:type="gramStart"/>
            <w:r w:rsidRPr="00D211A5">
              <w:rPr>
                <w:rFonts w:ascii="宋体" w:hAnsi="宋体" w:cs="宋体" w:hint="eastAsia"/>
                <w:color w:val="000000"/>
                <w:sz w:val="22"/>
                <w:lang w:eastAsia="zh-CN" w:bidi="ar-SA"/>
              </w:rPr>
              <w:t>升机构额载</w:t>
            </w:r>
            <w:proofErr w:type="gramEnd"/>
            <w:r w:rsidRPr="00D211A5">
              <w:rPr>
                <w:rFonts w:ascii="宋体" w:hAnsi="宋体" w:cs="宋体" w:hint="eastAsia"/>
                <w:color w:val="000000"/>
                <w:sz w:val="22"/>
                <w:lang w:eastAsia="zh-CN" w:bidi="ar-SA"/>
              </w:rPr>
              <w:t>时制动距离较长</w:t>
            </w:r>
          </w:p>
        </w:tc>
      </w:tr>
      <w:tr w:rsidR="00D211A5" w:rsidRPr="00D211A5" w14:paraId="57FCC9A2" w14:textId="77777777" w:rsidTr="00D211A5">
        <w:trPr>
          <w:trHeight w:val="288"/>
        </w:trPr>
        <w:tc>
          <w:tcPr>
            <w:tcW w:w="151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33B4709" w14:textId="77777777" w:rsidR="00D211A5" w:rsidRPr="00D211A5" w:rsidRDefault="00D211A5" w:rsidP="00D211A5">
            <w:pPr>
              <w:spacing w:line="240" w:lineRule="auto"/>
              <w:ind w:firstLineChars="0" w:firstLine="0"/>
              <w:jc w:val="center"/>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543展厅（黄）</w:t>
            </w:r>
          </w:p>
        </w:tc>
        <w:tc>
          <w:tcPr>
            <w:tcW w:w="13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4211137" w14:textId="77777777" w:rsidR="00D211A5" w:rsidRPr="00D211A5" w:rsidRDefault="00D211A5" w:rsidP="00D211A5">
            <w:pPr>
              <w:spacing w:line="240" w:lineRule="auto"/>
              <w:ind w:firstLineChars="0" w:firstLine="0"/>
              <w:jc w:val="center"/>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桥式起重机</w:t>
            </w:r>
          </w:p>
        </w:tc>
        <w:tc>
          <w:tcPr>
            <w:tcW w:w="11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39E4904" w14:textId="77777777" w:rsidR="00D211A5" w:rsidRPr="00D211A5" w:rsidRDefault="00D211A5" w:rsidP="00D211A5">
            <w:pPr>
              <w:spacing w:line="240" w:lineRule="auto"/>
              <w:ind w:firstLineChars="0" w:firstLine="0"/>
              <w:jc w:val="center"/>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10T/10T</w:t>
            </w:r>
          </w:p>
        </w:tc>
        <w:tc>
          <w:tcPr>
            <w:tcW w:w="7400" w:type="dxa"/>
            <w:tcBorders>
              <w:top w:val="nil"/>
              <w:left w:val="nil"/>
              <w:bottom w:val="single" w:sz="4" w:space="0" w:color="auto"/>
              <w:right w:val="single" w:sz="4" w:space="0" w:color="auto"/>
            </w:tcBorders>
            <w:shd w:val="clear" w:color="auto" w:fill="auto"/>
            <w:noWrap/>
            <w:vAlign w:val="center"/>
            <w:hideMark/>
          </w:tcPr>
          <w:p w14:paraId="2A63F6B8" w14:textId="77777777" w:rsidR="00D211A5" w:rsidRPr="00D211A5" w:rsidRDefault="00D211A5" w:rsidP="00D211A5">
            <w:pPr>
              <w:spacing w:line="240" w:lineRule="auto"/>
              <w:ind w:firstLineChars="0" w:firstLine="0"/>
              <w:jc w:val="left"/>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1.吊钩无防脱钩装置</w:t>
            </w:r>
          </w:p>
        </w:tc>
      </w:tr>
      <w:tr w:rsidR="00D211A5" w:rsidRPr="00D211A5" w14:paraId="33967454" w14:textId="77777777" w:rsidTr="00D211A5">
        <w:trPr>
          <w:trHeight w:val="288"/>
        </w:trPr>
        <w:tc>
          <w:tcPr>
            <w:tcW w:w="1515" w:type="dxa"/>
            <w:vMerge/>
            <w:tcBorders>
              <w:top w:val="nil"/>
              <w:left w:val="single" w:sz="4" w:space="0" w:color="auto"/>
              <w:bottom w:val="single" w:sz="4" w:space="0" w:color="auto"/>
              <w:right w:val="single" w:sz="4" w:space="0" w:color="auto"/>
            </w:tcBorders>
            <w:vAlign w:val="center"/>
            <w:hideMark/>
          </w:tcPr>
          <w:p w14:paraId="17D02F0F"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340" w:type="dxa"/>
            <w:vMerge/>
            <w:tcBorders>
              <w:top w:val="nil"/>
              <w:left w:val="single" w:sz="4" w:space="0" w:color="auto"/>
              <w:bottom w:val="single" w:sz="4" w:space="0" w:color="auto"/>
              <w:right w:val="single" w:sz="4" w:space="0" w:color="auto"/>
            </w:tcBorders>
            <w:vAlign w:val="center"/>
            <w:hideMark/>
          </w:tcPr>
          <w:p w14:paraId="28AA18CF"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2086862E"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7400" w:type="dxa"/>
            <w:tcBorders>
              <w:top w:val="nil"/>
              <w:left w:val="nil"/>
              <w:bottom w:val="single" w:sz="4" w:space="0" w:color="auto"/>
              <w:right w:val="single" w:sz="4" w:space="0" w:color="auto"/>
            </w:tcBorders>
            <w:shd w:val="clear" w:color="auto" w:fill="auto"/>
            <w:noWrap/>
            <w:vAlign w:val="center"/>
            <w:hideMark/>
          </w:tcPr>
          <w:p w14:paraId="63D66967" w14:textId="77777777" w:rsidR="00D211A5" w:rsidRPr="00D211A5" w:rsidRDefault="00D211A5" w:rsidP="00D211A5">
            <w:pPr>
              <w:spacing w:line="240" w:lineRule="auto"/>
              <w:ind w:firstLineChars="0" w:firstLine="0"/>
              <w:jc w:val="left"/>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2.无起重量限制器</w:t>
            </w:r>
          </w:p>
        </w:tc>
      </w:tr>
      <w:tr w:rsidR="00D211A5" w:rsidRPr="00D211A5" w14:paraId="33CFAB87" w14:textId="77777777" w:rsidTr="00D211A5">
        <w:trPr>
          <w:trHeight w:val="288"/>
        </w:trPr>
        <w:tc>
          <w:tcPr>
            <w:tcW w:w="1515" w:type="dxa"/>
            <w:vMerge/>
            <w:tcBorders>
              <w:top w:val="nil"/>
              <w:left w:val="single" w:sz="4" w:space="0" w:color="auto"/>
              <w:bottom w:val="single" w:sz="4" w:space="0" w:color="auto"/>
              <w:right w:val="single" w:sz="4" w:space="0" w:color="auto"/>
            </w:tcBorders>
            <w:vAlign w:val="center"/>
            <w:hideMark/>
          </w:tcPr>
          <w:p w14:paraId="2DF9812D"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340" w:type="dxa"/>
            <w:vMerge/>
            <w:tcBorders>
              <w:top w:val="nil"/>
              <w:left w:val="single" w:sz="4" w:space="0" w:color="auto"/>
              <w:bottom w:val="single" w:sz="4" w:space="0" w:color="auto"/>
              <w:right w:val="single" w:sz="4" w:space="0" w:color="auto"/>
            </w:tcBorders>
            <w:vAlign w:val="center"/>
            <w:hideMark/>
          </w:tcPr>
          <w:p w14:paraId="57DD59D6"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61CC5350"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7400" w:type="dxa"/>
            <w:tcBorders>
              <w:top w:val="nil"/>
              <w:left w:val="nil"/>
              <w:bottom w:val="single" w:sz="4" w:space="0" w:color="auto"/>
              <w:right w:val="single" w:sz="4" w:space="0" w:color="auto"/>
            </w:tcBorders>
            <w:shd w:val="clear" w:color="auto" w:fill="auto"/>
            <w:noWrap/>
            <w:vAlign w:val="center"/>
            <w:hideMark/>
          </w:tcPr>
          <w:p w14:paraId="76A50577" w14:textId="77777777" w:rsidR="00D211A5" w:rsidRPr="00D211A5" w:rsidRDefault="00D211A5" w:rsidP="00D211A5">
            <w:pPr>
              <w:spacing w:line="240" w:lineRule="auto"/>
              <w:ind w:firstLineChars="0" w:firstLine="0"/>
              <w:jc w:val="left"/>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3.导电滑触线无防护装置</w:t>
            </w:r>
          </w:p>
        </w:tc>
      </w:tr>
      <w:tr w:rsidR="00D211A5" w:rsidRPr="00D211A5" w14:paraId="63120AA4" w14:textId="77777777" w:rsidTr="00D211A5">
        <w:trPr>
          <w:trHeight w:val="288"/>
        </w:trPr>
        <w:tc>
          <w:tcPr>
            <w:tcW w:w="1515" w:type="dxa"/>
            <w:vMerge/>
            <w:tcBorders>
              <w:top w:val="nil"/>
              <w:left w:val="single" w:sz="4" w:space="0" w:color="auto"/>
              <w:bottom w:val="single" w:sz="4" w:space="0" w:color="auto"/>
              <w:right w:val="single" w:sz="4" w:space="0" w:color="auto"/>
            </w:tcBorders>
            <w:vAlign w:val="center"/>
            <w:hideMark/>
          </w:tcPr>
          <w:p w14:paraId="40F43947"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340" w:type="dxa"/>
            <w:vMerge/>
            <w:tcBorders>
              <w:top w:val="nil"/>
              <w:left w:val="single" w:sz="4" w:space="0" w:color="auto"/>
              <w:bottom w:val="single" w:sz="4" w:space="0" w:color="auto"/>
              <w:right w:val="single" w:sz="4" w:space="0" w:color="auto"/>
            </w:tcBorders>
            <w:vAlign w:val="center"/>
            <w:hideMark/>
          </w:tcPr>
          <w:p w14:paraId="74462D76"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434AEB72"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7400" w:type="dxa"/>
            <w:tcBorders>
              <w:top w:val="nil"/>
              <w:left w:val="nil"/>
              <w:bottom w:val="single" w:sz="4" w:space="0" w:color="auto"/>
              <w:right w:val="single" w:sz="4" w:space="0" w:color="auto"/>
            </w:tcBorders>
            <w:shd w:val="clear" w:color="auto" w:fill="auto"/>
            <w:noWrap/>
            <w:vAlign w:val="center"/>
            <w:hideMark/>
          </w:tcPr>
          <w:p w14:paraId="2C375DB1" w14:textId="77777777" w:rsidR="00D211A5" w:rsidRPr="00D211A5" w:rsidRDefault="00D211A5" w:rsidP="00D211A5">
            <w:pPr>
              <w:spacing w:line="240" w:lineRule="auto"/>
              <w:ind w:firstLineChars="0" w:firstLine="0"/>
              <w:jc w:val="left"/>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4.大车、小车、起</w:t>
            </w:r>
            <w:proofErr w:type="gramStart"/>
            <w:r w:rsidRPr="00D211A5">
              <w:rPr>
                <w:rFonts w:ascii="宋体" w:hAnsi="宋体" w:cs="宋体" w:hint="eastAsia"/>
                <w:color w:val="000000"/>
                <w:sz w:val="22"/>
                <w:lang w:eastAsia="zh-CN" w:bidi="ar-SA"/>
              </w:rPr>
              <w:t>升机构</w:t>
            </w:r>
            <w:proofErr w:type="gramEnd"/>
            <w:r w:rsidRPr="00D211A5">
              <w:rPr>
                <w:rFonts w:ascii="宋体" w:hAnsi="宋体" w:cs="宋体" w:hint="eastAsia"/>
                <w:color w:val="000000"/>
                <w:sz w:val="22"/>
                <w:lang w:eastAsia="zh-CN" w:bidi="ar-SA"/>
              </w:rPr>
              <w:t>无过流保护</w:t>
            </w:r>
          </w:p>
        </w:tc>
      </w:tr>
      <w:tr w:rsidR="00D211A5" w:rsidRPr="00D211A5" w14:paraId="6B461C69" w14:textId="77777777" w:rsidTr="00D211A5">
        <w:trPr>
          <w:trHeight w:val="288"/>
        </w:trPr>
        <w:tc>
          <w:tcPr>
            <w:tcW w:w="1515" w:type="dxa"/>
            <w:vMerge/>
            <w:tcBorders>
              <w:top w:val="nil"/>
              <w:left w:val="single" w:sz="4" w:space="0" w:color="auto"/>
              <w:bottom w:val="single" w:sz="4" w:space="0" w:color="auto"/>
              <w:right w:val="single" w:sz="4" w:space="0" w:color="auto"/>
            </w:tcBorders>
            <w:vAlign w:val="center"/>
            <w:hideMark/>
          </w:tcPr>
          <w:p w14:paraId="462F3063"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340" w:type="dxa"/>
            <w:vMerge/>
            <w:tcBorders>
              <w:top w:val="nil"/>
              <w:left w:val="single" w:sz="4" w:space="0" w:color="auto"/>
              <w:bottom w:val="single" w:sz="4" w:space="0" w:color="auto"/>
              <w:right w:val="single" w:sz="4" w:space="0" w:color="auto"/>
            </w:tcBorders>
            <w:vAlign w:val="center"/>
            <w:hideMark/>
          </w:tcPr>
          <w:p w14:paraId="1B6014A4"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5004A6C7"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7400" w:type="dxa"/>
            <w:tcBorders>
              <w:top w:val="nil"/>
              <w:left w:val="nil"/>
              <w:bottom w:val="single" w:sz="4" w:space="0" w:color="auto"/>
              <w:right w:val="single" w:sz="4" w:space="0" w:color="auto"/>
            </w:tcBorders>
            <w:shd w:val="clear" w:color="auto" w:fill="auto"/>
            <w:noWrap/>
            <w:vAlign w:val="center"/>
            <w:hideMark/>
          </w:tcPr>
          <w:p w14:paraId="5D7EF9E8" w14:textId="77777777" w:rsidR="00D211A5" w:rsidRPr="00D211A5" w:rsidRDefault="00D211A5" w:rsidP="00D211A5">
            <w:pPr>
              <w:spacing w:line="240" w:lineRule="auto"/>
              <w:ind w:firstLineChars="0" w:firstLine="0"/>
              <w:jc w:val="left"/>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5.大车、小车、起</w:t>
            </w:r>
            <w:proofErr w:type="gramStart"/>
            <w:r w:rsidRPr="00D211A5">
              <w:rPr>
                <w:rFonts w:ascii="宋体" w:hAnsi="宋体" w:cs="宋体" w:hint="eastAsia"/>
                <w:color w:val="000000"/>
                <w:sz w:val="22"/>
                <w:lang w:eastAsia="zh-CN" w:bidi="ar-SA"/>
              </w:rPr>
              <w:t>升机构</w:t>
            </w:r>
            <w:proofErr w:type="gramEnd"/>
            <w:r w:rsidRPr="00D211A5">
              <w:rPr>
                <w:rFonts w:ascii="宋体" w:hAnsi="宋体" w:cs="宋体" w:hint="eastAsia"/>
                <w:color w:val="000000"/>
                <w:sz w:val="22"/>
                <w:lang w:eastAsia="zh-CN" w:bidi="ar-SA"/>
              </w:rPr>
              <w:t>无热过载保护</w:t>
            </w:r>
          </w:p>
        </w:tc>
      </w:tr>
      <w:tr w:rsidR="00D211A5" w:rsidRPr="00D211A5" w14:paraId="07BFDF8D" w14:textId="77777777" w:rsidTr="00D211A5">
        <w:trPr>
          <w:trHeight w:val="288"/>
        </w:trPr>
        <w:tc>
          <w:tcPr>
            <w:tcW w:w="1515" w:type="dxa"/>
            <w:vMerge/>
            <w:tcBorders>
              <w:top w:val="nil"/>
              <w:left w:val="single" w:sz="4" w:space="0" w:color="auto"/>
              <w:bottom w:val="single" w:sz="4" w:space="0" w:color="auto"/>
              <w:right w:val="single" w:sz="4" w:space="0" w:color="auto"/>
            </w:tcBorders>
            <w:vAlign w:val="center"/>
            <w:hideMark/>
          </w:tcPr>
          <w:p w14:paraId="7BBCCDE5"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340" w:type="dxa"/>
            <w:vMerge/>
            <w:tcBorders>
              <w:top w:val="nil"/>
              <w:left w:val="single" w:sz="4" w:space="0" w:color="auto"/>
              <w:bottom w:val="single" w:sz="4" w:space="0" w:color="auto"/>
              <w:right w:val="single" w:sz="4" w:space="0" w:color="auto"/>
            </w:tcBorders>
            <w:vAlign w:val="center"/>
            <w:hideMark/>
          </w:tcPr>
          <w:p w14:paraId="1533BDCF"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7D056C29"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7400" w:type="dxa"/>
            <w:tcBorders>
              <w:top w:val="nil"/>
              <w:left w:val="nil"/>
              <w:bottom w:val="single" w:sz="4" w:space="0" w:color="auto"/>
              <w:right w:val="single" w:sz="4" w:space="0" w:color="auto"/>
            </w:tcBorders>
            <w:shd w:val="clear" w:color="auto" w:fill="auto"/>
            <w:noWrap/>
            <w:vAlign w:val="center"/>
            <w:hideMark/>
          </w:tcPr>
          <w:p w14:paraId="5413696A" w14:textId="77777777" w:rsidR="00D211A5" w:rsidRPr="00D211A5" w:rsidRDefault="00D211A5" w:rsidP="00D211A5">
            <w:pPr>
              <w:spacing w:line="240" w:lineRule="auto"/>
              <w:ind w:firstLineChars="0" w:firstLine="0"/>
              <w:jc w:val="left"/>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6.大车、小车、起</w:t>
            </w:r>
            <w:proofErr w:type="gramStart"/>
            <w:r w:rsidRPr="00D211A5">
              <w:rPr>
                <w:rFonts w:ascii="宋体" w:hAnsi="宋体" w:cs="宋体" w:hint="eastAsia"/>
                <w:color w:val="000000"/>
                <w:sz w:val="22"/>
                <w:lang w:eastAsia="zh-CN" w:bidi="ar-SA"/>
              </w:rPr>
              <w:t>升机构</w:t>
            </w:r>
            <w:proofErr w:type="gramEnd"/>
            <w:r w:rsidRPr="00D211A5">
              <w:rPr>
                <w:rFonts w:ascii="宋体" w:hAnsi="宋体" w:cs="宋体" w:hint="eastAsia"/>
                <w:color w:val="000000"/>
                <w:sz w:val="22"/>
                <w:lang w:eastAsia="zh-CN" w:bidi="ar-SA"/>
              </w:rPr>
              <w:t>无零位保护</w:t>
            </w:r>
          </w:p>
        </w:tc>
      </w:tr>
      <w:tr w:rsidR="00D211A5" w:rsidRPr="00D211A5" w14:paraId="6D64AAB8" w14:textId="77777777" w:rsidTr="00D211A5">
        <w:trPr>
          <w:trHeight w:val="288"/>
        </w:trPr>
        <w:tc>
          <w:tcPr>
            <w:tcW w:w="1515" w:type="dxa"/>
            <w:vMerge/>
            <w:tcBorders>
              <w:top w:val="nil"/>
              <w:left w:val="single" w:sz="4" w:space="0" w:color="auto"/>
              <w:bottom w:val="single" w:sz="4" w:space="0" w:color="auto"/>
              <w:right w:val="single" w:sz="4" w:space="0" w:color="auto"/>
            </w:tcBorders>
            <w:vAlign w:val="center"/>
            <w:hideMark/>
          </w:tcPr>
          <w:p w14:paraId="66EFE81B"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340" w:type="dxa"/>
            <w:vMerge/>
            <w:tcBorders>
              <w:top w:val="nil"/>
              <w:left w:val="single" w:sz="4" w:space="0" w:color="auto"/>
              <w:bottom w:val="single" w:sz="4" w:space="0" w:color="auto"/>
              <w:right w:val="single" w:sz="4" w:space="0" w:color="auto"/>
            </w:tcBorders>
            <w:vAlign w:val="center"/>
            <w:hideMark/>
          </w:tcPr>
          <w:p w14:paraId="1CA84361"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7E2DA578"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7400" w:type="dxa"/>
            <w:tcBorders>
              <w:top w:val="nil"/>
              <w:left w:val="nil"/>
              <w:bottom w:val="single" w:sz="4" w:space="0" w:color="auto"/>
              <w:right w:val="single" w:sz="4" w:space="0" w:color="auto"/>
            </w:tcBorders>
            <w:shd w:val="clear" w:color="auto" w:fill="auto"/>
            <w:noWrap/>
            <w:vAlign w:val="center"/>
            <w:hideMark/>
          </w:tcPr>
          <w:p w14:paraId="3831E681" w14:textId="77777777" w:rsidR="00D211A5" w:rsidRPr="00D211A5" w:rsidRDefault="00D211A5" w:rsidP="00D211A5">
            <w:pPr>
              <w:spacing w:line="240" w:lineRule="auto"/>
              <w:ind w:firstLineChars="0" w:firstLine="0"/>
              <w:jc w:val="left"/>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7.整车供电无接地线引入，各机构也无接地</w:t>
            </w:r>
          </w:p>
        </w:tc>
      </w:tr>
      <w:tr w:rsidR="00D211A5" w:rsidRPr="00D211A5" w14:paraId="3B44BE81" w14:textId="77777777" w:rsidTr="00D211A5">
        <w:trPr>
          <w:trHeight w:val="288"/>
        </w:trPr>
        <w:tc>
          <w:tcPr>
            <w:tcW w:w="1515" w:type="dxa"/>
            <w:vMerge/>
            <w:tcBorders>
              <w:top w:val="nil"/>
              <w:left w:val="single" w:sz="4" w:space="0" w:color="auto"/>
              <w:bottom w:val="single" w:sz="4" w:space="0" w:color="auto"/>
              <w:right w:val="single" w:sz="4" w:space="0" w:color="auto"/>
            </w:tcBorders>
            <w:vAlign w:val="center"/>
            <w:hideMark/>
          </w:tcPr>
          <w:p w14:paraId="49F6361A"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340" w:type="dxa"/>
            <w:vMerge/>
            <w:tcBorders>
              <w:top w:val="nil"/>
              <w:left w:val="single" w:sz="4" w:space="0" w:color="auto"/>
              <w:bottom w:val="single" w:sz="4" w:space="0" w:color="auto"/>
              <w:right w:val="single" w:sz="4" w:space="0" w:color="auto"/>
            </w:tcBorders>
            <w:vAlign w:val="center"/>
            <w:hideMark/>
          </w:tcPr>
          <w:p w14:paraId="05865499"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0D681A32"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7400" w:type="dxa"/>
            <w:tcBorders>
              <w:top w:val="nil"/>
              <w:left w:val="nil"/>
              <w:bottom w:val="single" w:sz="4" w:space="0" w:color="auto"/>
              <w:right w:val="single" w:sz="4" w:space="0" w:color="auto"/>
            </w:tcBorders>
            <w:shd w:val="clear" w:color="auto" w:fill="auto"/>
            <w:noWrap/>
            <w:vAlign w:val="center"/>
            <w:hideMark/>
          </w:tcPr>
          <w:p w14:paraId="6DC1B4DF" w14:textId="77777777" w:rsidR="00D211A5" w:rsidRPr="00D211A5" w:rsidRDefault="00D211A5" w:rsidP="00D211A5">
            <w:pPr>
              <w:spacing w:line="240" w:lineRule="auto"/>
              <w:ind w:firstLineChars="0" w:firstLine="0"/>
              <w:jc w:val="left"/>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8.无短路保护</w:t>
            </w:r>
          </w:p>
        </w:tc>
      </w:tr>
      <w:tr w:rsidR="00D211A5" w:rsidRPr="00D211A5" w14:paraId="0189E6CA" w14:textId="77777777" w:rsidTr="00D211A5">
        <w:trPr>
          <w:trHeight w:val="288"/>
        </w:trPr>
        <w:tc>
          <w:tcPr>
            <w:tcW w:w="1515" w:type="dxa"/>
            <w:vMerge/>
            <w:tcBorders>
              <w:top w:val="nil"/>
              <w:left w:val="single" w:sz="4" w:space="0" w:color="auto"/>
              <w:bottom w:val="single" w:sz="4" w:space="0" w:color="auto"/>
              <w:right w:val="single" w:sz="4" w:space="0" w:color="auto"/>
            </w:tcBorders>
            <w:vAlign w:val="center"/>
            <w:hideMark/>
          </w:tcPr>
          <w:p w14:paraId="574D3F7E"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340" w:type="dxa"/>
            <w:vMerge/>
            <w:tcBorders>
              <w:top w:val="nil"/>
              <w:left w:val="single" w:sz="4" w:space="0" w:color="auto"/>
              <w:bottom w:val="single" w:sz="4" w:space="0" w:color="auto"/>
              <w:right w:val="single" w:sz="4" w:space="0" w:color="auto"/>
            </w:tcBorders>
            <w:vAlign w:val="center"/>
            <w:hideMark/>
          </w:tcPr>
          <w:p w14:paraId="49899C70"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3F436275"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7400" w:type="dxa"/>
            <w:tcBorders>
              <w:top w:val="nil"/>
              <w:left w:val="nil"/>
              <w:bottom w:val="single" w:sz="4" w:space="0" w:color="auto"/>
              <w:right w:val="single" w:sz="4" w:space="0" w:color="auto"/>
            </w:tcBorders>
            <w:shd w:val="clear" w:color="auto" w:fill="auto"/>
            <w:noWrap/>
            <w:vAlign w:val="center"/>
            <w:hideMark/>
          </w:tcPr>
          <w:p w14:paraId="17250051" w14:textId="77777777" w:rsidR="00D211A5" w:rsidRPr="00D211A5" w:rsidRDefault="00D211A5" w:rsidP="00D211A5">
            <w:pPr>
              <w:spacing w:line="240" w:lineRule="auto"/>
              <w:ind w:firstLineChars="0" w:firstLine="0"/>
              <w:jc w:val="left"/>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9.无断错相保护</w:t>
            </w:r>
          </w:p>
        </w:tc>
      </w:tr>
      <w:tr w:rsidR="00D211A5" w:rsidRPr="00D211A5" w14:paraId="4FB4E32D" w14:textId="77777777" w:rsidTr="00D211A5">
        <w:trPr>
          <w:trHeight w:val="288"/>
        </w:trPr>
        <w:tc>
          <w:tcPr>
            <w:tcW w:w="1515" w:type="dxa"/>
            <w:vMerge/>
            <w:tcBorders>
              <w:top w:val="nil"/>
              <w:left w:val="single" w:sz="4" w:space="0" w:color="auto"/>
              <w:bottom w:val="single" w:sz="4" w:space="0" w:color="auto"/>
              <w:right w:val="single" w:sz="4" w:space="0" w:color="auto"/>
            </w:tcBorders>
            <w:vAlign w:val="center"/>
            <w:hideMark/>
          </w:tcPr>
          <w:p w14:paraId="2267922D"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340" w:type="dxa"/>
            <w:vMerge/>
            <w:tcBorders>
              <w:top w:val="nil"/>
              <w:left w:val="single" w:sz="4" w:space="0" w:color="auto"/>
              <w:bottom w:val="single" w:sz="4" w:space="0" w:color="auto"/>
              <w:right w:val="single" w:sz="4" w:space="0" w:color="auto"/>
            </w:tcBorders>
            <w:vAlign w:val="center"/>
            <w:hideMark/>
          </w:tcPr>
          <w:p w14:paraId="7A5F8410"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3D5A5C9A"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7400" w:type="dxa"/>
            <w:tcBorders>
              <w:top w:val="nil"/>
              <w:left w:val="nil"/>
              <w:bottom w:val="single" w:sz="4" w:space="0" w:color="auto"/>
              <w:right w:val="single" w:sz="4" w:space="0" w:color="auto"/>
            </w:tcBorders>
            <w:shd w:val="clear" w:color="auto" w:fill="auto"/>
            <w:noWrap/>
            <w:vAlign w:val="center"/>
            <w:hideMark/>
          </w:tcPr>
          <w:p w14:paraId="4E9F48B3" w14:textId="77777777" w:rsidR="00D211A5" w:rsidRPr="00D211A5" w:rsidRDefault="00D211A5" w:rsidP="00D211A5">
            <w:pPr>
              <w:spacing w:line="240" w:lineRule="auto"/>
              <w:ind w:firstLineChars="0" w:firstLine="0"/>
              <w:jc w:val="left"/>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10.</w:t>
            </w:r>
            <w:proofErr w:type="gramStart"/>
            <w:r w:rsidRPr="00D211A5">
              <w:rPr>
                <w:rFonts w:ascii="宋体" w:hAnsi="宋体" w:cs="宋体" w:hint="eastAsia"/>
                <w:color w:val="000000"/>
                <w:sz w:val="22"/>
                <w:lang w:eastAsia="zh-CN" w:bidi="ar-SA"/>
              </w:rPr>
              <w:t>司机室无总电流</w:t>
            </w:r>
            <w:proofErr w:type="gramEnd"/>
            <w:r w:rsidRPr="00D211A5">
              <w:rPr>
                <w:rFonts w:ascii="宋体" w:hAnsi="宋体" w:cs="宋体" w:hint="eastAsia"/>
                <w:color w:val="000000"/>
                <w:sz w:val="22"/>
                <w:lang w:eastAsia="zh-CN" w:bidi="ar-SA"/>
              </w:rPr>
              <w:t>开关状态信号指示</w:t>
            </w:r>
          </w:p>
        </w:tc>
      </w:tr>
      <w:tr w:rsidR="00D211A5" w:rsidRPr="00D211A5" w14:paraId="0547F9D0" w14:textId="77777777" w:rsidTr="00D211A5">
        <w:trPr>
          <w:trHeight w:val="288"/>
        </w:trPr>
        <w:tc>
          <w:tcPr>
            <w:tcW w:w="1515" w:type="dxa"/>
            <w:vMerge/>
            <w:tcBorders>
              <w:top w:val="nil"/>
              <w:left w:val="single" w:sz="4" w:space="0" w:color="auto"/>
              <w:bottom w:val="single" w:sz="4" w:space="0" w:color="auto"/>
              <w:right w:val="single" w:sz="4" w:space="0" w:color="auto"/>
            </w:tcBorders>
            <w:vAlign w:val="center"/>
            <w:hideMark/>
          </w:tcPr>
          <w:p w14:paraId="697C219E"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340" w:type="dxa"/>
            <w:vMerge/>
            <w:tcBorders>
              <w:top w:val="nil"/>
              <w:left w:val="single" w:sz="4" w:space="0" w:color="auto"/>
              <w:bottom w:val="single" w:sz="4" w:space="0" w:color="auto"/>
              <w:right w:val="single" w:sz="4" w:space="0" w:color="auto"/>
            </w:tcBorders>
            <w:vAlign w:val="center"/>
            <w:hideMark/>
          </w:tcPr>
          <w:p w14:paraId="5A22964B"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7BECAAA9"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7400" w:type="dxa"/>
            <w:tcBorders>
              <w:top w:val="nil"/>
              <w:left w:val="nil"/>
              <w:bottom w:val="single" w:sz="4" w:space="0" w:color="auto"/>
              <w:right w:val="single" w:sz="4" w:space="0" w:color="auto"/>
            </w:tcBorders>
            <w:shd w:val="clear" w:color="auto" w:fill="auto"/>
            <w:noWrap/>
            <w:vAlign w:val="center"/>
            <w:hideMark/>
          </w:tcPr>
          <w:p w14:paraId="415C196B" w14:textId="77777777" w:rsidR="00D211A5" w:rsidRPr="00D211A5" w:rsidRDefault="00D211A5" w:rsidP="00D211A5">
            <w:pPr>
              <w:spacing w:line="240" w:lineRule="auto"/>
              <w:ind w:firstLineChars="0" w:firstLine="0"/>
              <w:jc w:val="left"/>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11.加装遥控装置</w:t>
            </w:r>
          </w:p>
        </w:tc>
      </w:tr>
      <w:tr w:rsidR="00D211A5" w:rsidRPr="00D211A5" w14:paraId="19C941E1" w14:textId="77777777" w:rsidTr="00D211A5">
        <w:trPr>
          <w:trHeight w:val="288"/>
        </w:trPr>
        <w:tc>
          <w:tcPr>
            <w:tcW w:w="1515" w:type="dxa"/>
            <w:vMerge/>
            <w:tcBorders>
              <w:top w:val="nil"/>
              <w:left w:val="single" w:sz="4" w:space="0" w:color="auto"/>
              <w:bottom w:val="single" w:sz="4" w:space="0" w:color="auto"/>
              <w:right w:val="single" w:sz="4" w:space="0" w:color="auto"/>
            </w:tcBorders>
            <w:vAlign w:val="center"/>
            <w:hideMark/>
          </w:tcPr>
          <w:p w14:paraId="35474F2B"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340" w:type="dxa"/>
            <w:vMerge/>
            <w:tcBorders>
              <w:top w:val="nil"/>
              <w:left w:val="single" w:sz="4" w:space="0" w:color="auto"/>
              <w:bottom w:val="single" w:sz="4" w:space="0" w:color="auto"/>
              <w:right w:val="single" w:sz="4" w:space="0" w:color="auto"/>
            </w:tcBorders>
            <w:vAlign w:val="center"/>
            <w:hideMark/>
          </w:tcPr>
          <w:p w14:paraId="0BB4FDB7"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397607D5"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7400" w:type="dxa"/>
            <w:tcBorders>
              <w:top w:val="nil"/>
              <w:left w:val="nil"/>
              <w:bottom w:val="single" w:sz="4" w:space="0" w:color="auto"/>
              <w:right w:val="single" w:sz="4" w:space="0" w:color="auto"/>
            </w:tcBorders>
            <w:shd w:val="clear" w:color="auto" w:fill="auto"/>
            <w:noWrap/>
            <w:vAlign w:val="center"/>
            <w:hideMark/>
          </w:tcPr>
          <w:p w14:paraId="0017529F" w14:textId="77777777" w:rsidR="00D211A5" w:rsidRPr="00D211A5" w:rsidRDefault="00D211A5" w:rsidP="00D211A5">
            <w:pPr>
              <w:spacing w:line="240" w:lineRule="auto"/>
              <w:ind w:firstLineChars="0" w:firstLine="0"/>
              <w:jc w:val="left"/>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12.司机室无门</w:t>
            </w:r>
            <w:proofErr w:type="gramStart"/>
            <w:r w:rsidRPr="00D211A5">
              <w:rPr>
                <w:rFonts w:ascii="宋体" w:hAnsi="宋体" w:cs="宋体" w:hint="eastAsia"/>
                <w:color w:val="000000"/>
                <w:sz w:val="22"/>
                <w:lang w:eastAsia="zh-CN" w:bidi="ar-SA"/>
              </w:rPr>
              <w:t>联锁</w:t>
            </w:r>
            <w:proofErr w:type="gramEnd"/>
            <w:r w:rsidRPr="00D211A5">
              <w:rPr>
                <w:rFonts w:ascii="宋体" w:hAnsi="宋体" w:cs="宋体" w:hint="eastAsia"/>
                <w:color w:val="000000"/>
                <w:sz w:val="22"/>
                <w:lang w:eastAsia="zh-CN" w:bidi="ar-SA"/>
              </w:rPr>
              <w:t>保护</w:t>
            </w:r>
          </w:p>
        </w:tc>
      </w:tr>
      <w:tr w:rsidR="00D211A5" w:rsidRPr="00D211A5" w14:paraId="2C79E124" w14:textId="77777777" w:rsidTr="00D211A5">
        <w:trPr>
          <w:trHeight w:val="288"/>
        </w:trPr>
        <w:tc>
          <w:tcPr>
            <w:tcW w:w="151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8F11D58" w14:textId="77777777" w:rsidR="00D211A5" w:rsidRPr="00D211A5" w:rsidRDefault="00D211A5" w:rsidP="00D211A5">
            <w:pPr>
              <w:spacing w:line="240" w:lineRule="auto"/>
              <w:ind w:firstLineChars="0" w:firstLine="0"/>
              <w:jc w:val="center"/>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305车间（黄）</w:t>
            </w:r>
          </w:p>
        </w:tc>
        <w:tc>
          <w:tcPr>
            <w:tcW w:w="13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4FFA0D7" w14:textId="77777777" w:rsidR="00D211A5" w:rsidRPr="00D211A5" w:rsidRDefault="00D211A5" w:rsidP="00D211A5">
            <w:pPr>
              <w:spacing w:line="240" w:lineRule="auto"/>
              <w:ind w:firstLineChars="0" w:firstLine="0"/>
              <w:jc w:val="center"/>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桥式起重机</w:t>
            </w:r>
          </w:p>
        </w:tc>
        <w:tc>
          <w:tcPr>
            <w:tcW w:w="11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DCA20A3" w14:textId="77777777" w:rsidR="00D211A5" w:rsidRPr="00D211A5" w:rsidRDefault="00D211A5" w:rsidP="00D211A5">
            <w:pPr>
              <w:spacing w:line="240" w:lineRule="auto"/>
              <w:ind w:firstLineChars="0" w:firstLine="0"/>
              <w:jc w:val="center"/>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10T</w:t>
            </w:r>
          </w:p>
        </w:tc>
        <w:tc>
          <w:tcPr>
            <w:tcW w:w="7400" w:type="dxa"/>
            <w:tcBorders>
              <w:top w:val="nil"/>
              <w:left w:val="nil"/>
              <w:bottom w:val="single" w:sz="4" w:space="0" w:color="auto"/>
              <w:right w:val="single" w:sz="4" w:space="0" w:color="auto"/>
            </w:tcBorders>
            <w:shd w:val="clear" w:color="auto" w:fill="auto"/>
            <w:noWrap/>
            <w:vAlign w:val="center"/>
            <w:hideMark/>
          </w:tcPr>
          <w:p w14:paraId="5E52E075" w14:textId="77777777" w:rsidR="00D211A5" w:rsidRPr="00D211A5" w:rsidRDefault="00D211A5" w:rsidP="00D211A5">
            <w:pPr>
              <w:spacing w:line="240" w:lineRule="auto"/>
              <w:ind w:firstLineChars="0" w:firstLine="0"/>
              <w:jc w:val="left"/>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1.钢丝绳有1处弯曲变形，在定滑轮处有脱槽</w:t>
            </w:r>
          </w:p>
        </w:tc>
      </w:tr>
      <w:tr w:rsidR="00D211A5" w:rsidRPr="00D211A5" w14:paraId="20CAEB2C" w14:textId="77777777" w:rsidTr="00D211A5">
        <w:trPr>
          <w:trHeight w:val="288"/>
        </w:trPr>
        <w:tc>
          <w:tcPr>
            <w:tcW w:w="1515" w:type="dxa"/>
            <w:vMerge/>
            <w:tcBorders>
              <w:top w:val="nil"/>
              <w:left w:val="single" w:sz="4" w:space="0" w:color="auto"/>
              <w:bottom w:val="single" w:sz="4" w:space="0" w:color="auto"/>
              <w:right w:val="single" w:sz="4" w:space="0" w:color="auto"/>
            </w:tcBorders>
            <w:vAlign w:val="center"/>
            <w:hideMark/>
          </w:tcPr>
          <w:p w14:paraId="5ABEE67D"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340" w:type="dxa"/>
            <w:vMerge/>
            <w:tcBorders>
              <w:top w:val="nil"/>
              <w:left w:val="single" w:sz="4" w:space="0" w:color="auto"/>
              <w:bottom w:val="single" w:sz="4" w:space="0" w:color="auto"/>
              <w:right w:val="single" w:sz="4" w:space="0" w:color="auto"/>
            </w:tcBorders>
            <w:vAlign w:val="center"/>
            <w:hideMark/>
          </w:tcPr>
          <w:p w14:paraId="689D1D07"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6E6F8AA7"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7400" w:type="dxa"/>
            <w:tcBorders>
              <w:top w:val="nil"/>
              <w:left w:val="nil"/>
              <w:bottom w:val="single" w:sz="4" w:space="0" w:color="auto"/>
              <w:right w:val="single" w:sz="4" w:space="0" w:color="auto"/>
            </w:tcBorders>
            <w:shd w:val="clear" w:color="auto" w:fill="auto"/>
            <w:noWrap/>
            <w:vAlign w:val="center"/>
            <w:hideMark/>
          </w:tcPr>
          <w:p w14:paraId="48272533" w14:textId="77777777" w:rsidR="00D211A5" w:rsidRPr="00D211A5" w:rsidRDefault="00D211A5" w:rsidP="00D211A5">
            <w:pPr>
              <w:spacing w:line="240" w:lineRule="auto"/>
              <w:ind w:firstLineChars="0" w:firstLine="0"/>
              <w:jc w:val="left"/>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2.吊钩无防脱钩装置</w:t>
            </w:r>
          </w:p>
        </w:tc>
      </w:tr>
      <w:tr w:rsidR="00D211A5" w:rsidRPr="00D211A5" w14:paraId="7A89F457" w14:textId="77777777" w:rsidTr="00D211A5">
        <w:trPr>
          <w:trHeight w:val="288"/>
        </w:trPr>
        <w:tc>
          <w:tcPr>
            <w:tcW w:w="1515" w:type="dxa"/>
            <w:vMerge/>
            <w:tcBorders>
              <w:top w:val="nil"/>
              <w:left w:val="single" w:sz="4" w:space="0" w:color="auto"/>
              <w:bottom w:val="single" w:sz="4" w:space="0" w:color="auto"/>
              <w:right w:val="single" w:sz="4" w:space="0" w:color="auto"/>
            </w:tcBorders>
            <w:vAlign w:val="center"/>
            <w:hideMark/>
          </w:tcPr>
          <w:p w14:paraId="23ACC211"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340" w:type="dxa"/>
            <w:vMerge/>
            <w:tcBorders>
              <w:top w:val="nil"/>
              <w:left w:val="single" w:sz="4" w:space="0" w:color="auto"/>
              <w:bottom w:val="single" w:sz="4" w:space="0" w:color="auto"/>
              <w:right w:val="single" w:sz="4" w:space="0" w:color="auto"/>
            </w:tcBorders>
            <w:vAlign w:val="center"/>
            <w:hideMark/>
          </w:tcPr>
          <w:p w14:paraId="359DB9CD"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7EEDCD14"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7400" w:type="dxa"/>
            <w:tcBorders>
              <w:top w:val="nil"/>
              <w:left w:val="nil"/>
              <w:bottom w:val="single" w:sz="4" w:space="0" w:color="auto"/>
              <w:right w:val="single" w:sz="4" w:space="0" w:color="auto"/>
            </w:tcBorders>
            <w:shd w:val="clear" w:color="auto" w:fill="auto"/>
            <w:noWrap/>
            <w:vAlign w:val="center"/>
            <w:hideMark/>
          </w:tcPr>
          <w:p w14:paraId="03E16FC8" w14:textId="77777777" w:rsidR="00D211A5" w:rsidRPr="00D211A5" w:rsidRDefault="00D211A5" w:rsidP="00D211A5">
            <w:pPr>
              <w:spacing w:line="240" w:lineRule="auto"/>
              <w:ind w:firstLineChars="0" w:firstLine="0"/>
              <w:jc w:val="left"/>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3.未安装起重量限制器</w:t>
            </w:r>
          </w:p>
        </w:tc>
      </w:tr>
      <w:tr w:rsidR="00D211A5" w:rsidRPr="00D211A5" w14:paraId="7EA91D5B" w14:textId="77777777" w:rsidTr="00D211A5">
        <w:trPr>
          <w:trHeight w:val="288"/>
        </w:trPr>
        <w:tc>
          <w:tcPr>
            <w:tcW w:w="1515" w:type="dxa"/>
            <w:vMerge/>
            <w:tcBorders>
              <w:top w:val="nil"/>
              <w:left w:val="single" w:sz="4" w:space="0" w:color="auto"/>
              <w:bottom w:val="single" w:sz="4" w:space="0" w:color="auto"/>
              <w:right w:val="single" w:sz="4" w:space="0" w:color="auto"/>
            </w:tcBorders>
            <w:vAlign w:val="center"/>
            <w:hideMark/>
          </w:tcPr>
          <w:p w14:paraId="196F9FA6"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340" w:type="dxa"/>
            <w:vMerge/>
            <w:tcBorders>
              <w:top w:val="nil"/>
              <w:left w:val="single" w:sz="4" w:space="0" w:color="auto"/>
              <w:bottom w:val="single" w:sz="4" w:space="0" w:color="auto"/>
              <w:right w:val="single" w:sz="4" w:space="0" w:color="auto"/>
            </w:tcBorders>
            <w:vAlign w:val="center"/>
            <w:hideMark/>
          </w:tcPr>
          <w:p w14:paraId="6A4C6876"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105069CF"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7400" w:type="dxa"/>
            <w:tcBorders>
              <w:top w:val="nil"/>
              <w:left w:val="nil"/>
              <w:bottom w:val="single" w:sz="4" w:space="0" w:color="auto"/>
              <w:right w:val="single" w:sz="4" w:space="0" w:color="auto"/>
            </w:tcBorders>
            <w:shd w:val="clear" w:color="auto" w:fill="auto"/>
            <w:noWrap/>
            <w:vAlign w:val="center"/>
            <w:hideMark/>
          </w:tcPr>
          <w:p w14:paraId="77F7F619" w14:textId="77777777" w:rsidR="00D211A5" w:rsidRPr="00D211A5" w:rsidRDefault="00D211A5" w:rsidP="00D211A5">
            <w:pPr>
              <w:spacing w:line="240" w:lineRule="auto"/>
              <w:ind w:firstLineChars="0" w:firstLine="0"/>
              <w:jc w:val="left"/>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4.电气设备及电缆老化</w:t>
            </w:r>
          </w:p>
        </w:tc>
      </w:tr>
      <w:tr w:rsidR="00D211A5" w:rsidRPr="00D211A5" w14:paraId="0DBE40B3" w14:textId="77777777" w:rsidTr="00D211A5">
        <w:trPr>
          <w:trHeight w:val="288"/>
        </w:trPr>
        <w:tc>
          <w:tcPr>
            <w:tcW w:w="1515" w:type="dxa"/>
            <w:vMerge/>
            <w:tcBorders>
              <w:top w:val="nil"/>
              <w:left w:val="single" w:sz="4" w:space="0" w:color="auto"/>
              <w:bottom w:val="single" w:sz="4" w:space="0" w:color="auto"/>
              <w:right w:val="single" w:sz="4" w:space="0" w:color="auto"/>
            </w:tcBorders>
            <w:vAlign w:val="center"/>
            <w:hideMark/>
          </w:tcPr>
          <w:p w14:paraId="38D82B10"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340" w:type="dxa"/>
            <w:vMerge/>
            <w:tcBorders>
              <w:top w:val="nil"/>
              <w:left w:val="single" w:sz="4" w:space="0" w:color="auto"/>
              <w:bottom w:val="single" w:sz="4" w:space="0" w:color="auto"/>
              <w:right w:val="single" w:sz="4" w:space="0" w:color="auto"/>
            </w:tcBorders>
            <w:vAlign w:val="center"/>
            <w:hideMark/>
          </w:tcPr>
          <w:p w14:paraId="57F8DA28"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00D6061B"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7400" w:type="dxa"/>
            <w:tcBorders>
              <w:top w:val="nil"/>
              <w:left w:val="nil"/>
              <w:bottom w:val="single" w:sz="4" w:space="0" w:color="auto"/>
              <w:right w:val="single" w:sz="4" w:space="0" w:color="auto"/>
            </w:tcBorders>
            <w:shd w:val="clear" w:color="auto" w:fill="auto"/>
            <w:noWrap/>
            <w:vAlign w:val="center"/>
            <w:hideMark/>
          </w:tcPr>
          <w:p w14:paraId="2DB4D78E" w14:textId="77777777" w:rsidR="00D211A5" w:rsidRPr="00D211A5" w:rsidRDefault="00D211A5" w:rsidP="00D211A5">
            <w:pPr>
              <w:spacing w:line="240" w:lineRule="auto"/>
              <w:ind w:firstLineChars="0" w:firstLine="0"/>
              <w:jc w:val="left"/>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5.无断错相保护</w:t>
            </w:r>
          </w:p>
        </w:tc>
      </w:tr>
      <w:tr w:rsidR="00D211A5" w:rsidRPr="00D211A5" w14:paraId="6B02C5DA" w14:textId="77777777" w:rsidTr="00D211A5">
        <w:trPr>
          <w:trHeight w:val="288"/>
        </w:trPr>
        <w:tc>
          <w:tcPr>
            <w:tcW w:w="1515" w:type="dxa"/>
            <w:vMerge/>
            <w:tcBorders>
              <w:top w:val="nil"/>
              <w:left w:val="single" w:sz="4" w:space="0" w:color="auto"/>
              <w:bottom w:val="single" w:sz="4" w:space="0" w:color="auto"/>
              <w:right w:val="single" w:sz="4" w:space="0" w:color="auto"/>
            </w:tcBorders>
            <w:vAlign w:val="center"/>
            <w:hideMark/>
          </w:tcPr>
          <w:p w14:paraId="56C4D766"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340" w:type="dxa"/>
            <w:vMerge/>
            <w:tcBorders>
              <w:top w:val="nil"/>
              <w:left w:val="single" w:sz="4" w:space="0" w:color="auto"/>
              <w:bottom w:val="single" w:sz="4" w:space="0" w:color="auto"/>
              <w:right w:val="single" w:sz="4" w:space="0" w:color="auto"/>
            </w:tcBorders>
            <w:vAlign w:val="center"/>
            <w:hideMark/>
          </w:tcPr>
          <w:p w14:paraId="5888475F"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7F26EB76"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7400" w:type="dxa"/>
            <w:tcBorders>
              <w:top w:val="nil"/>
              <w:left w:val="nil"/>
              <w:bottom w:val="single" w:sz="4" w:space="0" w:color="auto"/>
              <w:right w:val="single" w:sz="4" w:space="0" w:color="auto"/>
            </w:tcBorders>
            <w:shd w:val="clear" w:color="auto" w:fill="auto"/>
            <w:noWrap/>
            <w:vAlign w:val="center"/>
            <w:hideMark/>
          </w:tcPr>
          <w:p w14:paraId="132419E9" w14:textId="77777777" w:rsidR="00D211A5" w:rsidRPr="00D211A5" w:rsidRDefault="00D211A5" w:rsidP="00D211A5">
            <w:pPr>
              <w:spacing w:line="240" w:lineRule="auto"/>
              <w:ind w:firstLineChars="0" w:firstLine="0"/>
              <w:jc w:val="left"/>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6.无零位保护</w:t>
            </w:r>
          </w:p>
        </w:tc>
      </w:tr>
      <w:tr w:rsidR="00D211A5" w:rsidRPr="00D211A5" w14:paraId="3C55E351" w14:textId="77777777" w:rsidTr="00D211A5">
        <w:trPr>
          <w:trHeight w:val="288"/>
        </w:trPr>
        <w:tc>
          <w:tcPr>
            <w:tcW w:w="1515" w:type="dxa"/>
            <w:vMerge/>
            <w:tcBorders>
              <w:top w:val="nil"/>
              <w:left w:val="single" w:sz="4" w:space="0" w:color="auto"/>
              <w:bottom w:val="single" w:sz="4" w:space="0" w:color="auto"/>
              <w:right w:val="single" w:sz="4" w:space="0" w:color="auto"/>
            </w:tcBorders>
            <w:vAlign w:val="center"/>
            <w:hideMark/>
          </w:tcPr>
          <w:p w14:paraId="646D1D9A"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340" w:type="dxa"/>
            <w:vMerge/>
            <w:tcBorders>
              <w:top w:val="nil"/>
              <w:left w:val="single" w:sz="4" w:space="0" w:color="auto"/>
              <w:bottom w:val="single" w:sz="4" w:space="0" w:color="auto"/>
              <w:right w:val="single" w:sz="4" w:space="0" w:color="auto"/>
            </w:tcBorders>
            <w:vAlign w:val="center"/>
            <w:hideMark/>
          </w:tcPr>
          <w:p w14:paraId="49157BE1"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583E45E5"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7400" w:type="dxa"/>
            <w:tcBorders>
              <w:top w:val="nil"/>
              <w:left w:val="nil"/>
              <w:bottom w:val="single" w:sz="4" w:space="0" w:color="auto"/>
              <w:right w:val="single" w:sz="4" w:space="0" w:color="auto"/>
            </w:tcBorders>
            <w:shd w:val="clear" w:color="auto" w:fill="auto"/>
            <w:noWrap/>
            <w:vAlign w:val="center"/>
            <w:hideMark/>
          </w:tcPr>
          <w:p w14:paraId="680C5641" w14:textId="77777777" w:rsidR="00D211A5" w:rsidRPr="00D211A5" w:rsidRDefault="00D211A5" w:rsidP="00D211A5">
            <w:pPr>
              <w:spacing w:line="240" w:lineRule="auto"/>
              <w:ind w:firstLineChars="0" w:firstLine="0"/>
              <w:jc w:val="left"/>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7.电气设备未接地，无专用接地线随供电电缆和滑触线引入起重机</w:t>
            </w:r>
          </w:p>
        </w:tc>
      </w:tr>
      <w:tr w:rsidR="00D211A5" w:rsidRPr="00D211A5" w14:paraId="1C521B17" w14:textId="77777777" w:rsidTr="00D211A5">
        <w:trPr>
          <w:trHeight w:val="288"/>
        </w:trPr>
        <w:tc>
          <w:tcPr>
            <w:tcW w:w="1515" w:type="dxa"/>
            <w:vMerge/>
            <w:tcBorders>
              <w:top w:val="nil"/>
              <w:left w:val="single" w:sz="4" w:space="0" w:color="auto"/>
              <w:bottom w:val="single" w:sz="4" w:space="0" w:color="auto"/>
              <w:right w:val="single" w:sz="4" w:space="0" w:color="auto"/>
            </w:tcBorders>
            <w:vAlign w:val="center"/>
            <w:hideMark/>
          </w:tcPr>
          <w:p w14:paraId="45FE5CE3"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340" w:type="dxa"/>
            <w:vMerge/>
            <w:tcBorders>
              <w:top w:val="nil"/>
              <w:left w:val="single" w:sz="4" w:space="0" w:color="auto"/>
              <w:bottom w:val="single" w:sz="4" w:space="0" w:color="auto"/>
              <w:right w:val="single" w:sz="4" w:space="0" w:color="auto"/>
            </w:tcBorders>
            <w:vAlign w:val="center"/>
            <w:hideMark/>
          </w:tcPr>
          <w:p w14:paraId="4A3E4EB9"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535EFC60"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7400" w:type="dxa"/>
            <w:tcBorders>
              <w:top w:val="nil"/>
              <w:left w:val="nil"/>
              <w:bottom w:val="single" w:sz="4" w:space="0" w:color="auto"/>
              <w:right w:val="single" w:sz="4" w:space="0" w:color="auto"/>
            </w:tcBorders>
            <w:shd w:val="clear" w:color="auto" w:fill="auto"/>
            <w:noWrap/>
            <w:vAlign w:val="center"/>
            <w:hideMark/>
          </w:tcPr>
          <w:p w14:paraId="7E04E1A9" w14:textId="77777777" w:rsidR="00D211A5" w:rsidRPr="00D211A5" w:rsidRDefault="00D211A5" w:rsidP="00D211A5">
            <w:pPr>
              <w:spacing w:line="240" w:lineRule="auto"/>
              <w:ind w:firstLineChars="0" w:firstLine="0"/>
              <w:jc w:val="left"/>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8.大车、小车起</w:t>
            </w:r>
            <w:proofErr w:type="gramStart"/>
            <w:r w:rsidRPr="00D211A5">
              <w:rPr>
                <w:rFonts w:ascii="宋体" w:hAnsi="宋体" w:cs="宋体" w:hint="eastAsia"/>
                <w:color w:val="000000"/>
                <w:sz w:val="22"/>
                <w:lang w:eastAsia="zh-CN" w:bidi="ar-SA"/>
              </w:rPr>
              <w:t>升机构</w:t>
            </w:r>
            <w:proofErr w:type="gramEnd"/>
            <w:r w:rsidRPr="00D211A5">
              <w:rPr>
                <w:rFonts w:ascii="宋体" w:hAnsi="宋体" w:cs="宋体" w:hint="eastAsia"/>
                <w:color w:val="000000"/>
                <w:sz w:val="22"/>
                <w:lang w:eastAsia="zh-CN" w:bidi="ar-SA"/>
              </w:rPr>
              <w:t>制动距离较长</w:t>
            </w:r>
          </w:p>
        </w:tc>
      </w:tr>
      <w:tr w:rsidR="00D211A5" w:rsidRPr="00D211A5" w14:paraId="19111CEC" w14:textId="77777777" w:rsidTr="00D211A5">
        <w:trPr>
          <w:trHeight w:val="330"/>
        </w:trPr>
        <w:tc>
          <w:tcPr>
            <w:tcW w:w="1515" w:type="dxa"/>
            <w:vMerge/>
            <w:tcBorders>
              <w:top w:val="nil"/>
              <w:left w:val="single" w:sz="4" w:space="0" w:color="auto"/>
              <w:bottom w:val="single" w:sz="4" w:space="0" w:color="auto"/>
              <w:right w:val="single" w:sz="4" w:space="0" w:color="auto"/>
            </w:tcBorders>
            <w:vAlign w:val="center"/>
            <w:hideMark/>
          </w:tcPr>
          <w:p w14:paraId="14E5FD3A"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340" w:type="dxa"/>
            <w:vMerge/>
            <w:tcBorders>
              <w:top w:val="nil"/>
              <w:left w:val="single" w:sz="4" w:space="0" w:color="auto"/>
              <w:bottom w:val="single" w:sz="4" w:space="0" w:color="auto"/>
              <w:right w:val="single" w:sz="4" w:space="0" w:color="auto"/>
            </w:tcBorders>
            <w:vAlign w:val="center"/>
            <w:hideMark/>
          </w:tcPr>
          <w:p w14:paraId="56305291"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16DC5CDF"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7400" w:type="dxa"/>
            <w:tcBorders>
              <w:top w:val="nil"/>
              <w:left w:val="nil"/>
              <w:bottom w:val="single" w:sz="4" w:space="0" w:color="auto"/>
              <w:right w:val="single" w:sz="4" w:space="0" w:color="auto"/>
            </w:tcBorders>
            <w:shd w:val="clear" w:color="auto" w:fill="auto"/>
            <w:noWrap/>
            <w:vAlign w:val="center"/>
            <w:hideMark/>
          </w:tcPr>
          <w:p w14:paraId="1EE38279" w14:textId="77777777" w:rsidR="00D211A5" w:rsidRPr="00D211A5" w:rsidRDefault="00D211A5" w:rsidP="00D211A5">
            <w:pPr>
              <w:spacing w:line="240" w:lineRule="auto"/>
              <w:ind w:firstLineChars="0" w:firstLine="0"/>
              <w:jc w:val="left"/>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9.加装遥控装置</w:t>
            </w:r>
          </w:p>
        </w:tc>
      </w:tr>
      <w:tr w:rsidR="00D211A5" w:rsidRPr="00D211A5" w14:paraId="2DD5CDED" w14:textId="77777777" w:rsidTr="00D211A5">
        <w:trPr>
          <w:trHeight w:val="375"/>
        </w:trPr>
        <w:tc>
          <w:tcPr>
            <w:tcW w:w="1515" w:type="dxa"/>
            <w:vMerge/>
            <w:tcBorders>
              <w:top w:val="nil"/>
              <w:left w:val="single" w:sz="4" w:space="0" w:color="auto"/>
              <w:bottom w:val="single" w:sz="4" w:space="0" w:color="auto"/>
              <w:right w:val="single" w:sz="4" w:space="0" w:color="auto"/>
            </w:tcBorders>
            <w:vAlign w:val="center"/>
            <w:hideMark/>
          </w:tcPr>
          <w:p w14:paraId="408F4FB8"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340" w:type="dxa"/>
            <w:vMerge/>
            <w:tcBorders>
              <w:top w:val="nil"/>
              <w:left w:val="single" w:sz="4" w:space="0" w:color="auto"/>
              <w:bottom w:val="single" w:sz="4" w:space="0" w:color="auto"/>
              <w:right w:val="single" w:sz="4" w:space="0" w:color="auto"/>
            </w:tcBorders>
            <w:vAlign w:val="center"/>
            <w:hideMark/>
          </w:tcPr>
          <w:p w14:paraId="54F21258"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65B6A544"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7400" w:type="dxa"/>
            <w:tcBorders>
              <w:top w:val="nil"/>
              <w:left w:val="nil"/>
              <w:bottom w:val="single" w:sz="4" w:space="0" w:color="auto"/>
              <w:right w:val="single" w:sz="4" w:space="0" w:color="auto"/>
            </w:tcBorders>
            <w:shd w:val="clear" w:color="auto" w:fill="auto"/>
            <w:noWrap/>
            <w:vAlign w:val="center"/>
            <w:hideMark/>
          </w:tcPr>
          <w:p w14:paraId="2AEEFFBD" w14:textId="77777777" w:rsidR="00D211A5" w:rsidRPr="00D211A5" w:rsidRDefault="00D211A5" w:rsidP="00D211A5">
            <w:pPr>
              <w:spacing w:line="240" w:lineRule="auto"/>
              <w:ind w:firstLineChars="0" w:firstLine="0"/>
              <w:jc w:val="left"/>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10.大车、小车起</w:t>
            </w:r>
            <w:proofErr w:type="gramStart"/>
            <w:r w:rsidRPr="00D211A5">
              <w:rPr>
                <w:rFonts w:ascii="宋体" w:hAnsi="宋体" w:cs="宋体" w:hint="eastAsia"/>
                <w:color w:val="000000"/>
                <w:sz w:val="22"/>
                <w:lang w:eastAsia="zh-CN" w:bidi="ar-SA"/>
              </w:rPr>
              <w:t>升机构</w:t>
            </w:r>
            <w:proofErr w:type="gramEnd"/>
            <w:r w:rsidRPr="00D211A5">
              <w:rPr>
                <w:rFonts w:ascii="宋体" w:hAnsi="宋体" w:cs="宋体" w:hint="eastAsia"/>
                <w:color w:val="000000"/>
                <w:sz w:val="22"/>
                <w:lang w:eastAsia="zh-CN" w:bidi="ar-SA"/>
              </w:rPr>
              <w:t>制动失效</w:t>
            </w:r>
          </w:p>
        </w:tc>
      </w:tr>
      <w:tr w:rsidR="00D211A5" w:rsidRPr="00D211A5" w14:paraId="694E7156" w14:textId="77777777" w:rsidTr="00D211A5">
        <w:trPr>
          <w:trHeight w:val="288"/>
        </w:trPr>
        <w:tc>
          <w:tcPr>
            <w:tcW w:w="151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E49D5E2" w14:textId="77777777" w:rsidR="00D211A5" w:rsidRPr="00D211A5" w:rsidRDefault="00D211A5" w:rsidP="00D211A5">
            <w:pPr>
              <w:spacing w:line="240" w:lineRule="auto"/>
              <w:ind w:firstLineChars="0" w:firstLine="0"/>
              <w:jc w:val="center"/>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304车间（黄）</w:t>
            </w:r>
          </w:p>
        </w:tc>
        <w:tc>
          <w:tcPr>
            <w:tcW w:w="13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19F48AB" w14:textId="77777777" w:rsidR="00D211A5" w:rsidRPr="00D211A5" w:rsidRDefault="00D211A5" w:rsidP="00D211A5">
            <w:pPr>
              <w:spacing w:line="240" w:lineRule="auto"/>
              <w:ind w:firstLineChars="0" w:firstLine="0"/>
              <w:jc w:val="center"/>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桥式起重机</w:t>
            </w:r>
          </w:p>
        </w:tc>
        <w:tc>
          <w:tcPr>
            <w:tcW w:w="11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6B3B4D9" w14:textId="77777777" w:rsidR="00D211A5" w:rsidRPr="00D211A5" w:rsidRDefault="00D211A5" w:rsidP="00D211A5">
            <w:pPr>
              <w:spacing w:line="240" w:lineRule="auto"/>
              <w:ind w:firstLineChars="0" w:firstLine="0"/>
              <w:jc w:val="center"/>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15T/3T</w:t>
            </w:r>
          </w:p>
        </w:tc>
        <w:tc>
          <w:tcPr>
            <w:tcW w:w="7400" w:type="dxa"/>
            <w:tcBorders>
              <w:top w:val="nil"/>
              <w:left w:val="nil"/>
              <w:bottom w:val="single" w:sz="4" w:space="0" w:color="auto"/>
              <w:right w:val="single" w:sz="4" w:space="0" w:color="auto"/>
            </w:tcBorders>
            <w:shd w:val="clear" w:color="auto" w:fill="auto"/>
            <w:noWrap/>
            <w:vAlign w:val="center"/>
            <w:hideMark/>
          </w:tcPr>
          <w:p w14:paraId="372D8B86" w14:textId="77777777" w:rsidR="00D211A5" w:rsidRPr="00D211A5" w:rsidRDefault="00D211A5" w:rsidP="00D211A5">
            <w:pPr>
              <w:spacing w:line="240" w:lineRule="auto"/>
              <w:ind w:firstLineChars="0" w:firstLine="0"/>
              <w:jc w:val="left"/>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1.吊钩无防脱钩装置</w:t>
            </w:r>
          </w:p>
        </w:tc>
      </w:tr>
      <w:tr w:rsidR="00D211A5" w:rsidRPr="00D211A5" w14:paraId="16E3957A" w14:textId="77777777" w:rsidTr="00D211A5">
        <w:trPr>
          <w:trHeight w:val="288"/>
        </w:trPr>
        <w:tc>
          <w:tcPr>
            <w:tcW w:w="1515" w:type="dxa"/>
            <w:vMerge/>
            <w:tcBorders>
              <w:top w:val="nil"/>
              <w:left w:val="single" w:sz="4" w:space="0" w:color="auto"/>
              <w:bottom w:val="single" w:sz="4" w:space="0" w:color="auto"/>
              <w:right w:val="single" w:sz="4" w:space="0" w:color="auto"/>
            </w:tcBorders>
            <w:vAlign w:val="center"/>
            <w:hideMark/>
          </w:tcPr>
          <w:p w14:paraId="015EF266"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340" w:type="dxa"/>
            <w:vMerge/>
            <w:tcBorders>
              <w:top w:val="nil"/>
              <w:left w:val="single" w:sz="4" w:space="0" w:color="auto"/>
              <w:bottom w:val="single" w:sz="4" w:space="0" w:color="auto"/>
              <w:right w:val="single" w:sz="4" w:space="0" w:color="auto"/>
            </w:tcBorders>
            <w:vAlign w:val="center"/>
            <w:hideMark/>
          </w:tcPr>
          <w:p w14:paraId="3285D3B9"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5318418A"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7400" w:type="dxa"/>
            <w:tcBorders>
              <w:top w:val="nil"/>
              <w:left w:val="nil"/>
              <w:bottom w:val="single" w:sz="4" w:space="0" w:color="auto"/>
              <w:right w:val="single" w:sz="4" w:space="0" w:color="auto"/>
            </w:tcBorders>
            <w:shd w:val="clear" w:color="auto" w:fill="auto"/>
            <w:noWrap/>
            <w:vAlign w:val="center"/>
            <w:hideMark/>
          </w:tcPr>
          <w:p w14:paraId="64972E99" w14:textId="77777777" w:rsidR="00D211A5" w:rsidRPr="00D211A5" w:rsidRDefault="00D211A5" w:rsidP="00D211A5">
            <w:pPr>
              <w:spacing w:line="240" w:lineRule="auto"/>
              <w:ind w:firstLineChars="0" w:firstLine="0"/>
              <w:jc w:val="left"/>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2.</w:t>
            </w:r>
            <w:proofErr w:type="gramStart"/>
            <w:r w:rsidRPr="00D211A5">
              <w:rPr>
                <w:rFonts w:ascii="宋体" w:hAnsi="宋体" w:cs="宋体" w:hint="eastAsia"/>
                <w:color w:val="000000"/>
                <w:sz w:val="22"/>
                <w:lang w:eastAsia="zh-CN" w:bidi="ar-SA"/>
              </w:rPr>
              <w:t>副起升上限位</w:t>
            </w:r>
            <w:proofErr w:type="gramEnd"/>
            <w:r w:rsidRPr="00D211A5">
              <w:rPr>
                <w:rFonts w:ascii="宋体" w:hAnsi="宋体" w:cs="宋体" w:hint="eastAsia"/>
                <w:color w:val="000000"/>
                <w:sz w:val="22"/>
                <w:lang w:eastAsia="zh-CN" w:bidi="ar-SA"/>
              </w:rPr>
              <w:t>失效</w:t>
            </w:r>
          </w:p>
        </w:tc>
      </w:tr>
      <w:tr w:rsidR="00D211A5" w:rsidRPr="00D211A5" w14:paraId="11B446F6" w14:textId="77777777" w:rsidTr="00D211A5">
        <w:trPr>
          <w:trHeight w:val="288"/>
        </w:trPr>
        <w:tc>
          <w:tcPr>
            <w:tcW w:w="1515" w:type="dxa"/>
            <w:vMerge/>
            <w:tcBorders>
              <w:top w:val="nil"/>
              <w:left w:val="single" w:sz="4" w:space="0" w:color="auto"/>
              <w:bottom w:val="single" w:sz="4" w:space="0" w:color="auto"/>
              <w:right w:val="single" w:sz="4" w:space="0" w:color="auto"/>
            </w:tcBorders>
            <w:vAlign w:val="center"/>
            <w:hideMark/>
          </w:tcPr>
          <w:p w14:paraId="33EA2065"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340" w:type="dxa"/>
            <w:vMerge/>
            <w:tcBorders>
              <w:top w:val="nil"/>
              <w:left w:val="single" w:sz="4" w:space="0" w:color="auto"/>
              <w:bottom w:val="single" w:sz="4" w:space="0" w:color="auto"/>
              <w:right w:val="single" w:sz="4" w:space="0" w:color="auto"/>
            </w:tcBorders>
            <w:vAlign w:val="center"/>
            <w:hideMark/>
          </w:tcPr>
          <w:p w14:paraId="37E98993"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154F9FCD"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7400" w:type="dxa"/>
            <w:tcBorders>
              <w:top w:val="nil"/>
              <w:left w:val="nil"/>
              <w:bottom w:val="single" w:sz="4" w:space="0" w:color="auto"/>
              <w:right w:val="single" w:sz="4" w:space="0" w:color="auto"/>
            </w:tcBorders>
            <w:shd w:val="clear" w:color="auto" w:fill="auto"/>
            <w:noWrap/>
            <w:vAlign w:val="center"/>
            <w:hideMark/>
          </w:tcPr>
          <w:p w14:paraId="2AB23552" w14:textId="77777777" w:rsidR="00D211A5" w:rsidRPr="00D211A5" w:rsidRDefault="00D211A5" w:rsidP="00D211A5">
            <w:pPr>
              <w:spacing w:line="240" w:lineRule="auto"/>
              <w:ind w:firstLineChars="0" w:firstLine="0"/>
              <w:jc w:val="left"/>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3.未加装起重量限制器</w:t>
            </w:r>
          </w:p>
        </w:tc>
      </w:tr>
      <w:tr w:rsidR="00D211A5" w:rsidRPr="00D211A5" w14:paraId="0381DB2F" w14:textId="77777777" w:rsidTr="00D211A5">
        <w:trPr>
          <w:trHeight w:val="288"/>
        </w:trPr>
        <w:tc>
          <w:tcPr>
            <w:tcW w:w="1515" w:type="dxa"/>
            <w:vMerge/>
            <w:tcBorders>
              <w:top w:val="nil"/>
              <w:left w:val="single" w:sz="4" w:space="0" w:color="auto"/>
              <w:bottom w:val="single" w:sz="4" w:space="0" w:color="auto"/>
              <w:right w:val="single" w:sz="4" w:space="0" w:color="auto"/>
            </w:tcBorders>
            <w:vAlign w:val="center"/>
            <w:hideMark/>
          </w:tcPr>
          <w:p w14:paraId="4C12F95F"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340" w:type="dxa"/>
            <w:vMerge/>
            <w:tcBorders>
              <w:top w:val="nil"/>
              <w:left w:val="single" w:sz="4" w:space="0" w:color="auto"/>
              <w:bottom w:val="single" w:sz="4" w:space="0" w:color="auto"/>
              <w:right w:val="single" w:sz="4" w:space="0" w:color="auto"/>
            </w:tcBorders>
            <w:vAlign w:val="center"/>
            <w:hideMark/>
          </w:tcPr>
          <w:p w14:paraId="0EF59F96"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7FF7EA72"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7400" w:type="dxa"/>
            <w:tcBorders>
              <w:top w:val="nil"/>
              <w:left w:val="nil"/>
              <w:bottom w:val="single" w:sz="4" w:space="0" w:color="auto"/>
              <w:right w:val="single" w:sz="4" w:space="0" w:color="auto"/>
            </w:tcBorders>
            <w:shd w:val="clear" w:color="auto" w:fill="auto"/>
            <w:noWrap/>
            <w:vAlign w:val="center"/>
            <w:hideMark/>
          </w:tcPr>
          <w:p w14:paraId="64EA1704" w14:textId="77777777" w:rsidR="00D211A5" w:rsidRPr="00D211A5" w:rsidRDefault="00D211A5" w:rsidP="00D211A5">
            <w:pPr>
              <w:spacing w:line="240" w:lineRule="auto"/>
              <w:ind w:firstLineChars="0" w:firstLine="0"/>
              <w:jc w:val="left"/>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4.门</w:t>
            </w:r>
            <w:proofErr w:type="gramStart"/>
            <w:r w:rsidRPr="00D211A5">
              <w:rPr>
                <w:rFonts w:ascii="宋体" w:hAnsi="宋体" w:cs="宋体" w:hint="eastAsia"/>
                <w:color w:val="000000"/>
                <w:sz w:val="22"/>
                <w:lang w:eastAsia="zh-CN" w:bidi="ar-SA"/>
              </w:rPr>
              <w:t>联锁</w:t>
            </w:r>
            <w:proofErr w:type="gramEnd"/>
            <w:r w:rsidRPr="00D211A5">
              <w:rPr>
                <w:rFonts w:ascii="宋体" w:hAnsi="宋体" w:cs="宋体" w:hint="eastAsia"/>
                <w:color w:val="000000"/>
                <w:sz w:val="22"/>
                <w:lang w:eastAsia="zh-CN" w:bidi="ar-SA"/>
              </w:rPr>
              <w:t>防护失效，行程开关损坏</w:t>
            </w:r>
          </w:p>
        </w:tc>
      </w:tr>
      <w:tr w:rsidR="00D211A5" w:rsidRPr="00D211A5" w14:paraId="56B5F858" w14:textId="77777777" w:rsidTr="00D211A5">
        <w:trPr>
          <w:trHeight w:val="288"/>
        </w:trPr>
        <w:tc>
          <w:tcPr>
            <w:tcW w:w="1515" w:type="dxa"/>
            <w:vMerge/>
            <w:tcBorders>
              <w:top w:val="nil"/>
              <w:left w:val="single" w:sz="4" w:space="0" w:color="auto"/>
              <w:bottom w:val="single" w:sz="4" w:space="0" w:color="auto"/>
              <w:right w:val="single" w:sz="4" w:space="0" w:color="auto"/>
            </w:tcBorders>
            <w:vAlign w:val="center"/>
            <w:hideMark/>
          </w:tcPr>
          <w:p w14:paraId="27C24EAD"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340" w:type="dxa"/>
            <w:vMerge/>
            <w:tcBorders>
              <w:top w:val="nil"/>
              <w:left w:val="single" w:sz="4" w:space="0" w:color="auto"/>
              <w:bottom w:val="single" w:sz="4" w:space="0" w:color="auto"/>
              <w:right w:val="single" w:sz="4" w:space="0" w:color="auto"/>
            </w:tcBorders>
            <w:vAlign w:val="center"/>
            <w:hideMark/>
          </w:tcPr>
          <w:p w14:paraId="645109F4"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13F7BDF2"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7400" w:type="dxa"/>
            <w:tcBorders>
              <w:top w:val="nil"/>
              <w:left w:val="nil"/>
              <w:bottom w:val="single" w:sz="4" w:space="0" w:color="auto"/>
              <w:right w:val="single" w:sz="4" w:space="0" w:color="auto"/>
            </w:tcBorders>
            <w:shd w:val="clear" w:color="auto" w:fill="auto"/>
            <w:noWrap/>
            <w:vAlign w:val="center"/>
            <w:hideMark/>
          </w:tcPr>
          <w:p w14:paraId="223E9A66" w14:textId="77777777" w:rsidR="00D211A5" w:rsidRPr="00D211A5" w:rsidRDefault="00D211A5" w:rsidP="00D211A5">
            <w:pPr>
              <w:spacing w:line="240" w:lineRule="auto"/>
              <w:ind w:firstLineChars="0" w:firstLine="0"/>
              <w:jc w:val="left"/>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5.电气设备及电缆老化</w:t>
            </w:r>
          </w:p>
        </w:tc>
      </w:tr>
      <w:tr w:rsidR="00D211A5" w:rsidRPr="00D211A5" w14:paraId="73B9E5A7" w14:textId="77777777" w:rsidTr="00D211A5">
        <w:trPr>
          <w:trHeight w:val="288"/>
        </w:trPr>
        <w:tc>
          <w:tcPr>
            <w:tcW w:w="1515" w:type="dxa"/>
            <w:vMerge/>
            <w:tcBorders>
              <w:top w:val="nil"/>
              <w:left w:val="single" w:sz="4" w:space="0" w:color="auto"/>
              <w:bottom w:val="single" w:sz="4" w:space="0" w:color="auto"/>
              <w:right w:val="single" w:sz="4" w:space="0" w:color="auto"/>
            </w:tcBorders>
            <w:vAlign w:val="center"/>
            <w:hideMark/>
          </w:tcPr>
          <w:p w14:paraId="1E053824"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340" w:type="dxa"/>
            <w:vMerge/>
            <w:tcBorders>
              <w:top w:val="nil"/>
              <w:left w:val="single" w:sz="4" w:space="0" w:color="auto"/>
              <w:bottom w:val="single" w:sz="4" w:space="0" w:color="auto"/>
              <w:right w:val="single" w:sz="4" w:space="0" w:color="auto"/>
            </w:tcBorders>
            <w:vAlign w:val="center"/>
            <w:hideMark/>
          </w:tcPr>
          <w:p w14:paraId="49476D55"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543A2ED1"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7400" w:type="dxa"/>
            <w:tcBorders>
              <w:top w:val="nil"/>
              <w:left w:val="nil"/>
              <w:bottom w:val="single" w:sz="4" w:space="0" w:color="auto"/>
              <w:right w:val="single" w:sz="4" w:space="0" w:color="auto"/>
            </w:tcBorders>
            <w:shd w:val="clear" w:color="auto" w:fill="auto"/>
            <w:noWrap/>
            <w:vAlign w:val="center"/>
            <w:hideMark/>
          </w:tcPr>
          <w:p w14:paraId="5722F911" w14:textId="77777777" w:rsidR="00D211A5" w:rsidRPr="00D211A5" w:rsidRDefault="00D211A5" w:rsidP="00D211A5">
            <w:pPr>
              <w:spacing w:line="240" w:lineRule="auto"/>
              <w:ind w:firstLineChars="0" w:firstLine="0"/>
              <w:jc w:val="left"/>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6.无断错相保护</w:t>
            </w:r>
          </w:p>
        </w:tc>
      </w:tr>
      <w:tr w:rsidR="00D211A5" w:rsidRPr="00D211A5" w14:paraId="06B3C46D" w14:textId="77777777" w:rsidTr="00D211A5">
        <w:trPr>
          <w:trHeight w:val="288"/>
        </w:trPr>
        <w:tc>
          <w:tcPr>
            <w:tcW w:w="1515" w:type="dxa"/>
            <w:vMerge/>
            <w:tcBorders>
              <w:top w:val="nil"/>
              <w:left w:val="single" w:sz="4" w:space="0" w:color="auto"/>
              <w:bottom w:val="single" w:sz="4" w:space="0" w:color="auto"/>
              <w:right w:val="single" w:sz="4" w:space="0" w:color="auto"/>
            </w:tcBorders>
            <w:vAlign w:val="center"/>
            <w:hideMark/>
          </w:tcPr>
          <w:p w14:paraId="3DAC27C3"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340" w:type="dxa"/>
            <w:vMerge/>
            <w:tcBorders>
              <w:top w:val="nil"/>
              <w:left w:val="single" w:sz="4" w:space="0" w:color="auto"/>
              <w:bottom w:val="single" w:sz="4" w:space="0" w:color="auto"/>
              <w:right w:val="single" w:sz="4" w:space="0" w:color="auto"/>
            </w:tcBorders>
            <w:vAlign w:val="center"/>
            <w:hideMark/>
          </w:tcPr>
          <w:p w14:paraId="107E337E"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548A1F78"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7400" w:type="dxa"/>
            <w:tcBorders>
              <w:top w:val="nil"/>
              <w:left w:val="nil"/>
              <w:bottom w:val="single" w:sz="4" w:space="0" w:color="auto"/>
              <w:right w:val="single" w:sz="4" w:space="0" w:color="auto"/>
            </w:tcBorders>
            <w:shd w:val="clear" w:color="auto" w:fill="auto"/>
            <w:noWrap/>
            <w:vAlign w:val="center"/>
            <w:hideMark/>
          </w:tcPr>
          <w:p w14:paraId="51E62F5C" w14:textId="77777777" w:rsidR="00D211A5" w:rsidRPr="00D211A5" w:rsidRDefault="00D211A5" w:rsidP="00D211A5">
            <w:pPr>
              <w:spacing w:line="240" w:lineRule="auto"/>
              <w:ind w:firstLineChars="0" w:firstLine="0"/>
              <w:jc w:val="left"/>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7.无零位保护</w:t>
            </w:r>
          </w:p>
        </w:tc>
      </w:tr>
      <w:tr w:rsidR="00D211A5" w:rsidRPr="00D211A5" w14:paraId="63A12A38" w14:textId="77777777" w:rsidTr="00D211A5">
        <w:trPr>
          <w:trHeight w:val="288"/>
        </w:trPr>
        <w:tc>
          <w:tcPr>
            <w:tcW w:w="1515" w:type="dxa"/>
            <w:vMerge/>
            <w:tcBorders>
              <w:top w:val="nil"/>
              <w:left w:val="single" w:sz="4" w:space="0" w:color="auto"/>
              <w:bottom w:val="single" w:sz="4" w:space="0" w:color="auto"/>
              <w:right w:val="single" w:sz="4" w:space="0" w:color="auto"/>
            </w:tcBorders>
            <w:vAlign w:val="center"/>
            <w:hideMark/>
          </w:tcPr>
          <w:p w14:paraId="39834192"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340" w:type="dxa"/>
            <w:vMerge/>
            <w:tcBorders>
              <w:top w:val="nil"/>
              <w:left w:val="single" w:sz="4" w:space="0" w:color="auto"/>
              <w:bottom w:val="single" w:sz="4" w:space="0" w:color="auto"/>
              <w:right w:val="single" w:sz="4" w:space="0" w:color="auto"/>
            </w:tcBorders>
            <w:vAlign w:val="center"/>
            <w:hideMark/>
          </w:tcPr>
          <w:p w14:paraId="7B774BD0"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2AA4593C"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7400" w:type="dxa"/>
            <w:tcBorders>
              <w:top w:val="nil"/>
              <w:left w:val="nil"/>
              <w:bottom w:val="single" w:sz="4" w:space="0" w:color="auto"/>
              <w:right w:val="single" w:sz="4" w:space="0" w:color="auto"/>
            </w:tcBorders>
            <w:shd w:val="clear" w:color="auto" w:fill="auto"/>
            <w:noWrap/>
            <w:vAlign w:val="center"/>
            <w:hideMark/>
          </w:tcPr>
          <w:p w14:paraId="7E001135" w14:textId="77777777" w:rsidR="00D211A5" w:rsidRPr="00D211A5" w:rsidRDefault="00D211A5" w:rsidP="00D211A5">
            <w:pPr>
              <w:spacing w:line="240" w:lineRule="auto"/>
              <w:ind w:firstLineChars="0" w:firstLine="0"/>
              <w:jc w:val="left"/>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8.电气设备未接地，无专用接地线随供电电缆及滑触线引入起重机</w:t>
            </w:r>
          </w:p>
        </w:tc>
      </w:tr>
      <w:tr w:rsidR="00D211A5" w:rsidRPr="00D211A5" w14:paraId="3B201BA2" w14:textId="77777777" w:rsidTr="00D211A5">
        <w:trPr>
          <w:trHeight w:val="288"/>
        </w:trPr>
        <w:tc>
          <w:tcPr>
            <w:tcW w:w="1515" w:type="dxa"/>
            <w:vMerge/>
            <w:tcBorders>
              <w:top w:val="nil"/>
              <w:left w:val="single" w:sz="4" w:space="0" w:color="auto"/>
              <w:bottom w:val="single" w:sz="4" w:space="0" w:color="auto"/>
              <w:right w:val="single" w:sz="4" w:space="0" w:color="auto"/>
            </w:tcBorders>
            <w:vAlign w:val="center"/>
            <w:hideMark/>
          </w:tcPr>
          <w:p w14:paraId="38DD8BDF"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340" w:type="dxa"/>
            <w:vMerge/>
            <w:tcBorders>
              <w:top w:val="nil"/>
              <w:left w:val="single" w:sz="4" w:space="0" w:color="auto"/>
              <w:bottom w:val="single" w:sz="4" w:space="0" w:color="auto"/>
              <w:right w:val="single" w:sz="4" w:space="0" w:color="auto"/>
            </w:tcBorders>
            <w:vAlign w:val="center"/>
            <w:hideMark/>
          </w:tcPr>
          <w:p w14:paraId="264BC893"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445A6BB8"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7400" w:type="dxa"/>
            <w:tcBorders>
              <w:top w:val="nil"/>
              <w:left w:val="nil"/>
              <w:bottom w:val="single" w:sz="4" w:space="0" w:color="auto"/>
              <w:right w:val="single" w:sz="4" w:space="0" w:color="auto"/>
            </w:tcBorders>
            <w:shd w:val="clear" w:color="auto" w:fill="auto"/>
            <w:noWrap/>
            <w:vAlign w:val="center"/>
            <w:hideMark/>
          </w:tcPr>
          <w:p w14:paraId="5BE35426" w14:textId="77777777" w:rsidR="00D211A5" w:rsidRPr="00D211A5" w:rsidRDefault="00D211A5" w:rsidP="00D211A5">
            <w:pPr>
              <w:spacing w:line="240" w:lineRule="auto"/>
              <w:ind w:firstLineChars="0" w:firstLine="0"/>
              <w:jc w:val="left"/>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9.警示音响损坏</w:t>
            </w:r>
          </w:p>
        </w:tc>
      </w:tr>
      <w:tr w:rsidR="00D211A5" w:rsidRPr="00D211A5" w14:paraId="6C976DC9" w14:textId="77777777" w:rsidTr="00D211A5">
        <w:trPr>
          <w:trHeight w:val="288"/>
        </w:trPr>
        <w:tc>
          <w:tcPr>
            <w:tcW w:w="1515" w:type="dxa"/>
            <w:vMerge/>
            <w:tcBorders>
              <w:top w:val="nil"/>
              <w:left w:val="single" w:sz="4" w:space="0" w:color="auto"/>
              <w:bottom w:val="single" w:sz="4" w:space="0" w:color="auto"/>
              <w:right w:val="single" w:sz="4" w:space="0" w:color="auto"/>
            </w:tcBorders>
            <w:vAlign w:val="center"/>
            <w:hideMark/>
          </w:tcPr>
          <w:p w14:paraId="59D0E9EB"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340" w:type="dxa"/>
            <w:vMerge/>
            <w:tcBorders>
              <w:top w:val="nil"/>
              <w:left w:val="single" w:sz="4" w:space="0" w:color="auto"/>
              <w:bottom w:val="single" w:sz="4" w:space="0" w:color="auto"/>
              <w:right w:val="single" w:sz="4" w:space="0" w:color="auto"/>
            </w:tcBorders>
            <w:vAlign w:val="center"/>
            <w:hideMark/>
          </w:tcPr>
          <w:p w14:paraId="3EAAD4EE"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3AB79244"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7400" w:type="dxa"/>
            <w:tcBorders>
              <w:top w:val="nil"/>
              <w:left w:val="nil"/>
              <w:bottom w:val="single" w:sz="4" w:space="0" w:color="auto"/>
              <w:right w:val="single" w:sz="4" w:space="0" w:color="auto"/>
            </w:tcBorders>
            <w:shd w:val="clear" w:color="auto" w:fill="auto"/>
            <w:noWrap/>
            <w:vAlign w:val="center"/>
            <w:hideMark/>
          </w:tcPr>
          <w:p w14:paraId="2F731272" w14:textId="77777777" w:rsidR="00D211A5" w:rsidRPr="00D211A5" w:rsidRDefault="00D211A5" w:rsidP="00D211A5">
            <w:pPr>
              <w:spacing w:line="240" w:lineRule="auto"/>
              <w:ind w:firstLineChars="0" w:firstLine="0"/>
              <w:jc w:val="left"/>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10.空载运行时大车、小车制动器失效</w:t>
            </w:r>
          </w:p>
        </w:tc>
      </w:tr>
      <w:tr w:rsidR="00D211A5" w:rsidRPr="00D211A5" w14:paraId="4BFF45B3" w14:textId="77777777" w:rsidTr="00D211A5">
        <w:trPr>
          <w:trHeight w:val="288"/>
        </w:trPr>
        <w:tc>
          <w:tcPr>
            <w:tcW w:w="1515" w:type="dxa"/>
            <w:vMerge/>
            <w:tcBorders>
              <w:top w:val="nil"/>
              <w:left w:val="single" w:sz="4" w:space="0" w:color="auto"/>
              <w:bottom w:val="single" w:sz="4" w:space="0" w:color="auto"/>
              <w:right w:val="single" w:sz="4" w:space="0" w:color="auto"/>
            </w:tcBorders>
            <w:vAlign w:val="center"/>
            <w:hideMark/>
          </w:tcPr>
          <w:p w14:paraId="085BB813"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340" w:type="dxa"/>
            <w:vMerge/>
            <w:tcBorders>
              <w:top w:val="nil"/>
              <w:left w:val="single" w:sz="4" w:space="0" w:color="auto"/>
              <w:bottom w:val="single" w:sz="4" w:space="0" w:color="auto"/>
              <w:right w:val="single" w:sz="4" w:space="0" w:color="auto"/>
            </w:tcBorders>
            <w:vAlign w:val="center"/>
            <w:hideMark/>
          </w:tcPr>
          <w:p w14:paraId="41B174B6"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4FD752B7"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7400" w:type="dxa"/>
            <w:tcBorders>
              <w:top w:val="nil"/>
              <w:left w:val="nil"/>
              <w:bottom w:val="single" w:sz="4" w:space="0" w:color="auto"/>
              <w:right w:val="single" w:sz="4" w:space="0" w:color="auto"/>
            </w:tcBorders>
            <w:shd w:val="clear" w:color="auto" w:fill="auto"/>
            <w:noWrap/>
            <w:vAlign w:val="center"/>
            <w:hideMark/>
          </w:tcPr>
          <w:p w14:paraId="128D2634" w14:textId="77777777" w:rsidR="00D211A5" w:rsidRPr="00D211A5" w:rsidRDefault="00D211A5" w:rsidP="00D211A5">
            <w:pPr>
              <w:spacing w:line="240" w:lineRule="auto"/>
              <w:ind w:firstLineChars="0" w:firstLine="0"/>
              <w:jc w:val="left"/>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11.加装遥控装置</w:t>
            </w:r>
          </w:p>
        </w:tc>
      </w:tr>
      <w:tr w:rsidR="00D211A5" w:rsidRPr="00D211A5" w14:paraId="4F244D4D" w14:textId="77777777" w:rsidTr="00D211A5">
        <w:trPr>
          <w:trHeight w:val="360"/>
        </w:trPr>
        <w:tc>
          <w:tcPr>
            <w:tcW w:w="1515" w:type="dxa"/>
            <w:vMerge/>
            <w:tcBorders>
              <w:top w:val="nil"/>
              <w:left w:val="single" w:sz="4" w:space="0" w:color="auto"/>
              <w:bottom w:val="single" w:sz="4" w:space="0" w:color="auto"/>
              <w:right w:val="single" w:sz="4" w:space="0" w:color="auto"/>
            </w:tcBorders>
            <w:vAlign w:val="center"/>
            <w:hideMark/>
          </w:tcPr>
          <w:p w14:paraId="1B21AF55"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340" w:type="dxa"/>
            <w:vMerge/>
            <w:tcBorders>
              <w:top w:val="nil"/>
              <w:left w:val="single" w:sz="4" w:space="0" w:color="auto"/>
              <w:bottom w:val="single" w:sz="4" w:space="0" w:color="auto"/>
              <w:right w:val="single" w:sz="4" w:space="0" w:color="auto"/>
            </w:tcBorders>
            <w:vAlign w:val="center"/>
            <w:hideMark/>
          </w:tcPr>
          <w:p w14:paraId="76501868"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79C54763"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7400" w:type="dxa"/>
            <w:tcBorders>
              <w:top w:val="nil"/>
              <w:left w:val="nil"/>
              <w:bottom w:val="single" w:sz="4" w:space="0" w:color="auto"/>
              <w:right w:val="single" w:sz="4" w:space="0" w:color="auto"/>
            </w:tcBorders>
            <w:shd w:val="clear" w:color="auto" w:fill="auto"/>
            <w:noWrap/>
            <w:vAlign w:val="center"/>
            <w:hideMark/>
          </w:tcPr>
          <w:p w14:paraId="205099AD" w14:textId="77777777" w:rsidR="00D211A5" w:rsidRPr="00D211A5" w:rsidRDefault="00D211A5" w:rsidP="00D211A5">
            <w:pPr>
              <w:spacing w:line="240" w:lineRule="auto"/>
              <w:ind w:firstLineChars="0" w:firstLine="0"/>
              <w:jc w:val="left"/>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12.</w:t>
            </w:r>
            <w:proofErr w:type="gramStart"/>
            <w:r w:rsidRPr="00D211A5">
              <w:rPr>
                <w:rFonts w:ascii="宋体" w:hAnsi="宋体" w:cs="宋体" w:hint="eastAsia"/>
                <w:color w:val="000000"/>
                <w:sz w:val="22"/>
                <w:lang w:eastAsia="zh-CN" w:bidi="ar-SA"/>
              </w:rPr>
              <w:t>额载时</w:t>
            </w:r>
            <w:proofErr w:type="gramEnd"/>
            <w:r w:rsidRPr="00D211A5">
              <w:rPr>
                <w:rFonts w:ascii="宋体" w:hAnsi="宋体" w:cs="宋体" w:hint="eastAsia"/>
                <w:color w:val="000000"/>
                <w:sz w:val="22"/>
                <w:lang w:eastAsia="zh-CN" w:bidi="ar-SA"/>
              </w:rPr>
              <w:t>，大车小车制动失效，主起</w:t>
            </w:r>
            <w:proofErr w:type="gramStart"/>
            <w:r w:rsidRPr="00D211A5">
              <w:rPr>
                <w:rFonts w:ascii="宋体" w:hAnsi="宋体" w:cs="宋体" w:hint="eastAsia"/>
                <w:color w:val="000000"/>
                <w:sz w:val="22"/>
                <w:lang w:eastAsia="zh-CN" w:bidi="ar-SA"/>
              </w:rPr>
              <w:t>升机构</w:t>
            </w:r>
            <w:proofErr w:type="gramEnd"/>
            <w:r w:rsidRPr="00D211A5">
              <w:rPr>
                <w:rFonts w:ascii="宋体" w:hAnsi="宋体" w:cs="宋体" w:hint="eastAsia"/>
                <w:color w:val="000000"/>
                <w:sz w:val="22"/>
                <w:lang w:eastAsia="zh-CN" w:bidi="ar-SA"/>
              </w:rPr>
              <w:t>制动距离较长</w:t>
            </w:r>
          </w:p>
        </w:tc>
      </w:tr>
      <w:tr w:rsidR="00D211A5" w:rsidRPr="00D211A5" w14:paraId="0A47E8E9" w14:textId="77777777" w:rsidTr="00D211A5">
        <w:trPr>
          <w:trHeight w:val="288"/>
        </w:trPr>
        <w:tc>
          <w:tcPr>
            <w:tcW w:w="151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EB65971" w14:textId="77777777" w:rsidR="00D211A5" w:rsidRPr="00D211A5" w:rsidRDefault="00D211A5" w:rsidP="00D211A5">
            <w:pPr>
              <w:spacing w:line="240" w:lineRule="auto"/>
              <w:ind w:firstLineChars="0" w:firstLine="0"/>
              <w:jc w:val="center"/>
              <w:rPr>
                <w:rFonts w:ascii="宋体" w:hAnsi="宋体" w:cs="宋体" w:hint="eastAsia"/>
                <w:color w:val="000000"/>
                <w:sz w:val="22"/>
                <w:lang w:eastAsia="zh-CN" w:bidi="ar-SA"/>
              </w:rPr>
            </w:pPr>
            <w:proofErr w:type="gramStart"/>
            <w:r w:rsidRPr="00D211A5">
              <w:rPr>
                <w:rFonts w:ascii="宋体" w:hAnsi="宋体" w:cs="宋体" w:hint="eastAsia"/>
                <w:color w:val="000000"/>
                <w:sz w:val="22"/>
                <w:lang w:eastAsia="zh-CN" w:bidi="ar-SA"/>
              </w:rPr>
              <w:t>坞</w:t>
            </w:r>
            <w:proofErr w:type="gramEnd"/>
            <w:r w:rsidRPr="00D211A5">
              <w:rPr>
                <w:rFonts w:ascii="宋体" w:hAnsi="宋体" w:cs="宋体" w:hint="eastAsia"/>
                <w:color w:val="000000"/>
                <w:sz w:val="22"/>
                <w:lang w:eastAsia="zh-CN" w:bidi="ar-SA"/>
              </w:rPr>
              <w:t>墩库（绿）</w:t>
            </w:r>
          </w:p>
        </w:tc>
        <w:tc>
          <w:tcPr>
            <w:tcW w:w="13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4920F0D" w14:textId="77777777" w:rsidR="00D211A5" w:rsidRPr="00D211A5" w:rsidRDefault="00D211A5" w:rsidP="00D211A5">
            <w:pPr>
              <w:spacing w:line="240" w:lineRule="auto"/>
              <w:ind w:firstLineChars="0" w:firstLine="0"/>
              <w:jc w:val="center"/>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桥式起重机</w:t>
            </w:r>
          </w:p>
        </w:tc>
        <w:tc>
          <w:tcPr>
            <w:tcW w:w="11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2585F1C" w14:textId="77777777" w:rsidR="00D211A5" w:rsidRPr="00D211A5" w:rsidRDefault="00D211A5" w:rsidP="00D211A5">
            <w:pPr>
              <w:spacing w:line="240" w:lineRule="auto"/>
              <w:ind w:firstLineChars="0" w:firstLine="0"/>
              <w:jc w:val="center"/>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16T/3T</w:t>
            </w:r>
          </w:p>
        </w:tc>
        <w:tc>
          <w:tcPr>
            <w:tcW w:w="7400" w:type="dxa"/>
            <w:tcBorders>
              <w:top w:val="nil"/>
              <w:left w:val="nil"/>
              <w:bottom w:val="single" w:sz="4" w:space="0" w:color="auto"/>
              <w:right w:val="single" w:sz="4" w:space="0" w:color="auto"/>
            </w:tcBorders>
            <w:shd w:val="clear" w:color="auto" w:fill="auto"/>
            <w:noWrap/>
            <w:vAlign w:val="center"/>
            <w:hideMark/>
          </w:tcPr>
          <w:p w14:paraId="3345728A" w14:textId="77777777" w:rsidR="00D211A5" w:rsidRPr="00D211A5" w:rsidRDefault="00D211A5" w:rsidP="00D211A5">
            <w:pPr>
              <w:spacing w:line="240" w:lineRule="auto"/>
              <w:ind w:firstLineChars="0" w:firstLine="0"/>
              <w:jc w:val="left"/>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1.主钩无防脱钩装置</w:t>
            </w:r>
          </w:p>
        </w:tc>
      </w:tr>
      <w:tr w:rsidR="00D211A5" w:rsidRPr="00D211A5" w14:paraId="2F9234D9" w14:textId="77777777" w:rsidTr="00D211A5">
        <w:trPr>
          <w:trHeight w:val="288"/>
        </w:trPr>
        <w:tc>
          <w:tcPr>
            <w:tcW w:w="1515" w:type="dxa"/>
            <w:vMerge/>
            <w:tcBorders>
              <w:top w:val="nil"/>
              <w:left w:val="single" w:sz="4" w:space="0" w:color="auto"/>
              <w:bottom w:val="single" w:sz="4" w:space="0" w:color="auto"/>
              <w:right w:val="single" w:sz="4" w:space="0" w:color="auto"/>
            </w:tcBorders>
            <w:vAlign w:val="center"/>
            <w:hideMark/>
          </w:tcPr>
          <w:p w14:paraId="03BEDEC8"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340" w:type="dxa"/>
            <w:vMerge/>
            <w:tcBorders>
              <w:top w:val="nil"/>
              <w:left w:val="single" w:sz="4" w:space="0" w:color="auto"/>
              <w:bottom w:val="single" w:sz="4" w:space="0" w:color="auto"/>
              <w:right w:val="single" w:sz="4" w:space="0" w:color="auto"/>
            </w:tcBorders>
            <w:vAlign w:val="center"/>
            <w:hideMark/>
          </w:tcPr>
          <w:p w14:paraId="4C75519B"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4BC894EE"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7400" w:type="dxa"/>
            <w:tcBorders>
              <w:top w:val="nil"/>
              <w:left w:val="nil"/>
              <w:bottom w:val="single" w:sz="4" w:space="0" w:color="auto"/>
              <w:right w:val="single" w:sz="4" w:space="0" w:color="auto"/>
            </w:tcBorders>
            <w:shd w:val="clear" w:color="auto" w:fill="auto"/>
            <w:noWrap/>
            <w:vAlign w:val="center"/>
            <w:hideMark/>
          </w:tcPr>
          <w:p w14:paraId="69063E55" w14:textId="77777777" w:rsidR="00D211A5" w:rsidRPr="00D211A5" w:rsidRDefault="00D211A5" w:rsidP="00D211A5">
            <w:pPr>
              <w:spacing w:line="240" w:lineRule="auto"/>
              <w:ind w:firstLineChars="0" w:firstLine="0"/>
              <w:jc w:val="left"/>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2.大车左右限位失效</w:t>
            </w:r>
          </w:p>
        </w:tc>
      </w:tr>
      <w:tr w:rsidR="00D211A5" w:rsidRPr="00D211A5" w14:paraId="0267D33A" w14:textId="77777777" w:rsidTr="00D211A5">
        <w:trPr>
          <w:trHeight w:val="288"/>
        </w:trPr>
        <w:tc>
          <w:tcPr>
            <w:tcW w:w="1515" w:type="dxa"/>
            <w:vMerge/>
            <w:tcBorders>
              <w:top w:val="nil"/>
              <w:left w:val="single" w:sz="4" w:space="0" w:color="auto"/>
              <w:bottom w:val="single" w:sz="4" w:space="0" w:color="auto"/>
              <w:right w:val="single" w:sz="4" w:space="0" w:color="auto"/>
            </w:tcBorders>
            <w:vAlign w:val="center"/>
            <w:hideMark/>
          </w:tcPr>
          <w:p w14:paraId="170226E0"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340" w:type="dxa"/>
            <w:vMerge/>
            <w:tcBorders>
              <w:top w:val="nil"/>
              <w:left w:val="single" w:sz="4" w:space="0" w:color="auto"/>
              <w:bottom w:val="single" w:sz="4" w:space="0" w:color="auto"/>
              <w:right w:val="single" w:sz="4" w:space="0" w:color="auto"/>
            </w:tcBorders>
            <w:vAlign w:val="center"/>
            <w:hideMark/>
          </w:tcPr>
          <w:p w14:paraId="489A2223"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5C1C6C7C"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7400" w:type="dxa"/>
            <w:tcBorders>
              <w:top w:val="nil"/>
              <w:left w:val="nil"/>
              <w:bottom w:val="single" w:sz="4" w:space="0" w:color="auto"/>
              <w:right w:val="single" w:sz="4" w:space="0" w:color="auto"/>
            </w:tcBorders>
            <w:shd w:val="clear" w:color="auto" w:fill="auto"/>
            <w:noWrap/>
            <w:vAlign w:val="center"/>
            <w:hideMark/>
          </w:tcPr>
          <w:p w14:paraId="497AADBC" w14:textId="77777777" w:rsidR="00D211A5" w:rsidRPr="00D211A5" w:rsidRDefault="00D211A5" w:rsidP="00D211A5">
            <w:pPr>
              <w:spacing w:line="240" w:lineRule="auto"/>
              <w:ind w:firstLineChars="0" w:firstLine="0"/>
              <w:jc w:val="left"/>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3.小车前后限位失效</w:t>
            </w:r>
          </w:p>
        </w:tc>
      </w:tr>
      <w:tr w:rsidR="00D211A5" w:rsidRPr="00D211A5" w14:paraId="331AAAB8" w14:textId="77777777" w:rsidTr="00D211A5">
        <w:trPr>
          <w:trHeight w:val="288"/>
        </w:trPr>
        <w:tc>
          <w:tcPr>
            <w:tcW w:w="1515" w:type="dxa"/>
            <w:vMerge/>
            <w:tcBorders>
              <w:top w:val="nil"/>
              <w:left w:val="single" w:sz="4" w:space="0" w:color="auto"/>
              <w:bottom w:val="single" w:sz="4" w:space="0" w:color="auto"/>
              <w:right w:val="single" w:sz="4" w:space="0" w:color="auto"/>
            </w:tcBorders>
            <w:vAlign w:val="center"/>
            <w:hideMark/>
          </w:tcPr>
          <w:p w14:paraId="641F07F3"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340" w:type="dxa"/>
            <w:vMerge/>
            <w:tcBorders>
              <w:top w:val="nil"/>
              <w:left w:val="single" w:sz="4" w:space="0" w:color="auto"/>
              <w:bottom w:val="single" w:sz="4" w:space="0" w:color="auto"/>
              <w:right w:val="single" w:sz="4" w:space="0" w:color="auto"/>
            </w:tcBorders>
            <w:vAlign w:val="center"/>
            <w:hideMark/>
          </w:tcPr>
          <w:p w14:paraId="1580D1BE"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09FB360D"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7400" w:type="dxa"/>
            <w:tcBorders>
              <w:top w:val="nil"/>
              <w:left w:val="nil"/>
              <w:bottom w:val="single" w:sz="4" w:space="0" w:color="auto"/>
              <w:right w:val="single" w:sz="4" w:space="0" w:color="auto"/>
            </w:tcBorders>
            <w:shd w:val="clear" w:color="auto" w:fill="auto"/>
            <w:noWrap/>
            <w:vAlign w:val="center"/>
            <w:hideMark/>
          </w:tcPr>
          <w:p w14:paraId="055543E7" w14:textId="77777777" w:rsidR="00D211A5" w:rsidRPr="00D211A5" w:rsidRDefault="00D211A5" w:rsidP="00D211A5">
            <w:pPr>
              <w:spacing w:line="240" w:lineRule="auto"/>
              <w:ind w:firstLineChars="0" w:firstLine="0"/>
              <w:jc w:val="left"/>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4.无起重量限位器</w:t>
            </w:r>
          </w:p>
        </w:tc>
      </w:tr>
      <w:tr w:rsidR="00D211A5" w:rsidRPr="00D211A5" w14:paraId="1EBC209C" w14:textId="77777777" w:rsidTr="00D211A5">
        <w:trPr>
          <w:trHeight w:val="288"/>
        </w:trPr>
        <w:tc>
          <w:tcPr>
            <w:tcW w:w="1515" w:type="dxa"/>
            <w:vMerge/>
            <w:tcBorders>
              <w:top w:val="nil"/>
              <w:left w:val="single" w:sz="4" w:space="0" w:color="auto"/>
              <w:bottom w:val="single" w:sz="4" w:space="0" w:color="auto"/>
              <w:right w:val="single" w:sz="4" w:space="0" w:color="auto"/>
            </w:tcBorders>
            <w:vAlign w:val="center"/>
            <w:hideMark/>
          </w:tcPr>
          <w:p w14:paraId="2114185B"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340" w:type="dxa"/>
            <w:vMerge/>
            <w:tcBorders>
              <w:top w:val="nil"/>
              <w:left w:val="single" w:sz="4" w:space="0" w:color="auto"/>
              <w:bottom w:val="single" w:sz="4" w:space="0" w:color="auto"/>
              <w:right w:val="single" w:sz="4" w:space="0" w:color="auto"/>
            </w:tcBorders>
            <w:vAlign w:val="center"/>
            <w:hideMark/>
          </w:tcPr>
          <w:p w14:paraId="1AF727CA"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16BE23DD"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7400" w:type="dxa"/>
            <w:tcBorders>
              <w:top w:val="nil"/>
              <w:left w:val="nil"/>
              <w:bottom w:val="single" w:sz="4" w:space="0" w:color="auto"/>
              <w:right w:val="single" w:sz="4" w:space="0" w:color="auto"/>
            </w:tcBorders>
            <w:shd w:val="clear" w:color="auto" w:fill="auto"/>
            <w:noWrap/>
            <w:vAlign w:val="center"/>
            <w:hideMark/>
          </w:tcPr>
          <w:p w14:paraId="17728099" w14:textId="77777777" w:rsidR="00D211A5" w:rsidRPr="00D211A5" w:rsidRDefault="00D211A5" w:rsidP="00D211A5">
            <w:pPr>
              <w:spacing w:line="240" w:lineRule="auto"/>
              <w:ind w:firstLineChars="0" w:firstLine="0"/>
              <w:jc w:val="left"/>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5.门</w:t>
            </w:r>
            <w:proofErr w:type="gramStart"/>
            <w:r w:rsidRPr="00D211A5">
              <w:rPr>
                <w:rFonts w:ascii="宋体" w:hAnsi="宋体" w:cs="宋体" w:hint="eastAsia"/>
                <w:color w:val="000000"/>
                <w:sz w:val="22"/>
                <w:lang w:eastAsia="zh-CN" w:bidi="ar-SA"/>
              </w:rPr>
              <w:t>联锁</w:t>
            </w:r>
            <w:proofErr w:type="gramEnd"/>
            <w:r w:rsidRPr="00D211A5">
              <w:rPr>
                <w:rFonts w:ascii="宋体" w:hAnsi="宋体" w:cs="宋体" w:hint="eastAsia"/>
                <w:color w:val="000000"/>
                <w:sz w:val="22"/>
                <w:lang w:eastAsia="zh-CN" w:bidi="ar-SA"/>
              </w:rPr>
              <w:t>保护失效</w:t>
            </w:r>
          </w:p>
        </w:tc>
      </w:tr>
      <w:tr w:rsidR="00D211A5" w:rsidRPr="00D211A5" w14:paraId="0E9A0275" w14:textId="77777777" w:rsidTr="00D211A5">
        <w:trPr>
          <w:trHeight w:val="288"/>
        </w:trPr>
        <w:tc>
          <w:tcPr>
            <w:tcW w:w="1515" w:type="dxa"/>
            <w:vMerge/>
            <w:tcBorders>
              <w:top w:val="nil"/>
              <w:left w:val="single" w:sz="4" w:space="0" w:color="auto"/>
              <w:bottom w:val="single" w:sz="4" w:space="0" w:color="auto"/>
              <w:right w:val="single" w:sz="4" w:space="0" w:color="auto"/>
            </w:tcBorders>
            <w:vAlign w:val="center"/>
            <w:hideMark/>
          </w:tcPr>
          <w:p w14:paraId="323BCEE6"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340" w:type="dxa"/>
            <w:vMerge/>
            <w:tcBorders>
              <w:top w:val="nil"/>
              <w:left w:val="single" w:sz="4" w:space="0" w:color="auto"/>
              <w:bottom w:val="single" w:sz="4" w:space="0" w:color="auto"/>
              <w:right w:val="single" w:sz="4" w:space="0" w:color="auto"/>
            </w:tcBorders>
            <w:vAlign w:val="center"/>
            <w:hideMark/>
          </w:tcPr>
          <w:p w14:paraId="3B7D194F"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4940B7AD"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7400" w:type="dxa"/>
            <w:tcBorders>
              <w:top w:val="nil"/>
              <w:left w:val="nil"/>
              <w:bottom w:val="single" w:sz="4" w:space="0" w:color="auto"/>
              <w:right w:val="single" w:sz="4" w:space="0" w:color="auto"/>
            </w:tcBorders>
            <w:shd w:val="clear" w:color="auto" w:fill="auto"/>
            <w:noWrap/>
            <w:vAlign w:val="center"/>
            <w:hideMark/>
          </w:tcPr>
          <w:p w14:paraId="52D348BB" w14:textId="77777777" w:rsidR="00D211A5" w:rsidRPr="00D211A5" w:rsidRDefault="00D211A5" w:rsidP="00D211A5">
            <w:pPr>
              <w:spacing w:line="240" w:lineRule="auto"/>
              <w:ind w:firstLineChars="0" w:firstLine="0"/>
              <w:jc w:val="left"/>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6.电阻箱接线端裸露，易短路</w:t>
            </w:r>
          </w:p>
        </w:tc>
      </w:tr>
      <w:tr w:rsidR="00D211A5" w:rsidRPr="00D211A5" w14:paraId="79E200F3" w14:textId="77777777" w:rsidTr="00D211A5">
        <w:trPr>
          <w:trHeight w:val="288"/>
        </w:trPr>
        <w:tc>
          <w:tcPr>
            <w:tcW w:w="1515" w:type="dxa"/>
            <w:vMerge/>
            <w:tcBorders>
              <w:top w:val="nil"/>
              <w:left w:val="single" w:sz="4" w:space="0" w:color="auto"/>
              <w:bottom w:val="single" w:sz="4" w:space="0" w:color="auto"/>
              <w:right w:val="single" w:sz="4" w:space="0" w:color="auto"/>
            </w:tcBorders>
            <w:vAlign w:val="center"/>
            <w:hideMark/>
          </w:tcPr>
          <w:p w14:paraId="455CF1C9"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340" w:type="dxa"/>
            <w:vMerge/>
            <w:tcBorders>
              <w:top w:val="nil"/>
              <w:left w:val="single" w:sz="4" w:space="0" w:color="auto"/>
              <w:bottom w:val="single" w:sz="4" w:space="0" w:color="auto"/>
              <w:right w:val="single" w:sz="4" w:space="0" w:color="auto"/>
            </w:tcBorders>
            <w:vAlign w:val="center"/>
            <w:hideMark/>
          </w:tcPr>
          <w:p w14:paraId="19B4771A"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3B49D412"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7400" w:type="dxa"/>
            <w:tcBorders>
              <w:top w:val="nil"/>
              <w:left w:val="nil"/>
              <w:bottom w:val="single" w:sz="4" w:space="0" w:color="auto"/>
              <w:right w:val="single" w:sz="4" w:space="0" w:color="auto"/>
            </w:tcBorders>
            <w:shd w:val="clear" w:color="auto" w:fill="auto"/>
            <w:noWrap/>
            <w:vAlign w:val="center"/>
            <w:hideMark/>
          </w:tcPr>
          <w:p w14:paraId="1A599626" w14:textId="77777777" w:rsidR="00D211A5" w:rsidRPr="00D211A5" w:rsidRDefault="00D211A5" w:rsidP="00D211A5">
            <w:pPr>
              <w:spacing w:line="240" w:lineRule="auto"/>
              <w:ind w:firstLineChars="0" w:firstLine="0"/>
              <w:jc w:val="left"/>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7.无过流保护功能</w:t>
            </w:r>
          </w:p>
        </w:tc>
      </w:tr>
      <w:tr w:rsidR="00D211A5" w:rsidRPr="00D211A5" w14:paraId="4C62C80F" w14:textId="77777777" w:rsidTr="00D211A5">
        <w:trPr>
          <w:trHeight w:val="288"/>
        </w:trPr>
        <w:tc>
          <w:tcPr>
            <w:tcW w:w="1515" w:type="dxa"/>
            <w:vMerge/>
            <w:tcBorders>
              <w:top w:val="nil"/>
              <w:left w:val="single" w:sz="4" w:space="0" w:color="auto"/>
              <w:bottom w:val="single" w:sz="4" w:space="0" w:color="auto"/>
              <w:right w:val="single" w:sz="4" w:space="0" w:color="auto"/>
            </w:tcBorders>
            <w:vAlign w:val="center"/>
            <w:hideMark/>
          </w:tcPr>
          <w:p w14:paraId="6E4B5F9D"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340" w:type="dxa"/>
            <w:vMerge/>
            <w:tcBorders>
              <w:top w:val="nil"/>
              <w:left w:val="single" w:sz="4" w:space="0" w:color="auto"/>
              <w:bottom w:val="single" w:sz="4" w:space="0" w:color="auto"/>
              <w:right w:val="single" w:sz="4" w:space="0" w:color="auto"/>
            </w:tcBorders>
            <w:vAlign w:val="center"/>
            <w:hideMark/>
          </w:tcPr>
          <w:p w14:paraId="5C9FF542"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7F90BC1D"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7400" w:type="dxa"/>
            <w:tcBorders>
              <w:top w:val="nil"/>
              <w:left w:val="nil"/>
              <w:bottom w:val="single" w:sz="4" w:space="0" w:color="auto"/>
              <w:right w:val="single" w:sz="4" w:space="0" w:color="auto"/>
            </w:tcBorders>
            <w:shd w:val="clear" w:color="auto" w:fill="auto"/>
            <w:noWrap/>
            <w:vAlign w:val="center"/>
            <w:hideMark/>
          </w:tcPr>
          <w:p w14:paraId="6E8DAE40" w14:textId="77777777" w:rsidR="00D211A5" w:rsidRPr="00D211A5" w:rsidRDefault="00D211A5" w:rsidP="00D211A5">
            <w:pPr>
              <w:spacing w:line="240" w:lineRule="auto"/>
              <w:ind w:firstLineChars="0" w:firstLine="0"/>
              <w:jc w:val="left"/>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8.没有断错相保护</w:t>
            </w:r>
          </w:p>
        </w:tc>
      </w:tr>
      <w:tr w:rsidR="00D211A5" w:rsidRPr="00D211A5" w14:paraId="666B5F80" w14:textId="77777777" w:rsidTr="00D211A5">
        <w:trPr>
          <w:trHeight w:val="288"/>
        </w:trPr>
        <w:tc>
          <w:tcPr>
            <w:tcW w:w="1515" w:type="dxa"/>
            <w:vMerge/>
            <w:tcBorders>
              <w:top w:val="nil"/>
              <w:left w:val="single" w:sz="4" w:space="0" w:color="auto"/>
              <w:bottom w:val="single" w:sz="4" w:space="0" w:color="auto"/>
              <w:right w:val="single" w:sz="4" w:space="0" w:color="auto"/>
            </w:tcBorders>
            <w:vAlign w:val="center"/>
            <w:hideMark/>
          </w:tcPr>
          <w:p w14:paraId="04A1B634"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340" w:type="dxa"/>
            <w:vMerge/>
            <w:tcBorders>
              <w:top w:val="nil"/>
              <w:left w:val="single" w:sz="4" w:space="0" w:color="auto"/>
              <w:bottom w:val="single" w:sz="4" w:space="0" w:color="auto"/>
              <w:right w:val="single" w:sz="4" w:space="0" w:color="auto"/>
            </w:tcBorders>
            <w:vAlign w:val="center"/>
            <w:hideMark/>
          </w:tcPr>
          <w:p w14:paraId="4AD798B2"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4C09BA28"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7400" w:type="dxa"/>
            <w:tcBorders>
              <w:top w:val="nil"/>
              <w:left w:val="nil"/>
              <w:bottom w:val="single" w:sz="4" w:space="0" w:color="auto"/>
              <w:right w:val="single" w:sz="4" w:space="0" w:color="auto"/>
            </w:tcBorders>
            <w:shd w:val="clear" w:color="auto" w:fill="auto"/>
            <w:noWrap/>
            <w:vAlign w:val="center"/>
            <w:hideMark/>
          </w:tcPr>
          <w:p w14:paraId="2C37740A" w14:textId="77777777" w:rsidR="00D211A5" w:rsidRPr="00D211A5" w:rsidRDefault="00D211A5" w:rsidP="00D211A5">
            <w:pPr>
              <w:spacing w:line="240" w:lineRule="auto"/>
              <w:ind w:firstLineChars="0" w:firstLine="0"/>
              <w:jc w:val="left"/>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9.没有零位保护</w:t>
            </w:r>
          </w:p>
        </w:tc>
      </w:tr>
      <w:tr w:rsidR="00D211A5" w:rsidRPr="00D211A5" w14:paraId="00796F74" w14:textId="77777777" w:rsidTr="00D211A5">
        <w:trPr>
          <w:trHeight w:val="288"/>
        </w:trPr>
        <w:tc>
          <w:tcPr>
            <w:tcW w:w="1515" w:type="dxa"/>
            <w:vMerge/>
            <w:tcBorders>
              <w:top w:val="nil"/>
              <w:left w:val="single" w:sz="4" w:space="0" w:color="auto"/>
              <w:bottom w:val="single" w:sz="4" w:space="0" w:color="auto"/>
              <w:right w:val="single" w:sz="4" w:space="0" w:color="auto"/>
            </w:tcBorders>
            <w:vAlign w:val="center"/>
            <w:hideMark/>
          </w:tcPr>
          <w:p w14:paraId="403B905C"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340" w:type="dxa"/>
            <w:vMerge/>
            <w:tcBorders>
              <w:top w:val="nil"/>
              <w:left w:val="single" w:sz="4" w:space="0" w:color="auto"/>
              <w:bottom w:val="single" w:sz="4" w:space="0" w:color="auto"/>
              <w:right w:val="single" w:sz="4" w:space="0" w:color="auto"/>
            </w:tcBorders>
            <w:vAlign w:val="center"/>
            <w:hideMark/>
          </w:tcPr>
          <w:p w14:paraId="481DF19D"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3FCAE5DB"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7400" w:type="dxa"/>
            <w:tcBorders>
              <w:top w:val="nil"/>
              <w:left w:val="nil"/>
              <w:bottom w:val="single" w:sz="4" w:space="0" w:color="auto"/>
              <w:right w:val="single" w:sz="4" w:space="0" w:color="auto"/>
            </w:tcBorders>
            <w:shd w:val="clear" w:color="auto" w:fill="auto"/>
            <w:noWrap/>
            <w:vAlign w:val="center"/>
            <w:hideMark/>
          </w:tcPr>
          <w:p w14:paraId="65E0E9E2" w14:textId="77777777" w:rsidR="00D211A5" w:rsidRPr="00D211A5" w:rsidRDefault="00D211A5" w:rsidP="00D211A5">
            <w:pPr>
              <w:spacing w:line="240" w:lineRule="auto"/>
              <w:ind w:firstLineChars="0" w:firstLine="0"/>
              <w:jc w:val="left"/>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10.电气设备未接地，无专用接地线随起重机电源电缆及滑触线引入起重机</w:t>
            </w:r>
          </w:p>
        </w:tc>
      </w:tr>
      <w:tr w:rsidR="00D211A5" w:rsidRPr="00D211A5" w14:paraId="0D85D349" w14:textId="77777777" w:rsidTr="00D211A5">
        <w:trPr>
          <w:trHeight w:val="288"/>
        </w:trPr>
        <w:tc>
          <w:tcPr>
            <w:tcW w:w="1515" w:type="dxa"/>
            <w:vMerge/>
            <w:tcBorders>
              <w:top w:val="nil"/>
              <w:left w:val="single" w:sz="4" w:space="0" w:color="auto"/>
              <w:bottom w:val="single" w:sz="4" w:space="0" w:color="auto"/>
              <w:right w:val="single" w:sz="4" w:space="0" w:color="auto"/>
            </w:tcBorders>
            <w:vAlign w:val="center"/>
            <w:hideMark/>
          </w:tcPr>
          <w:p w14:paraId="4DB55B47"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340" w:type="dxa"/>
            <w:vMerge/>
            <w:tcBorders>
              <w:top w:val="nil"/>
              <w:left w:val="single" w:sz="4" w:space="0" w:color="auto"/>
              <w:bottom w:val="single" w:sz="4" w:space="0" w:color="auto"/>
              <w:right w:val="single" w:sz="4" w:space="0" w:color="auto"/>
            </w:tcBorders>
            <w:vAlign w:val="center"/>
            <w:hideMark/>
          </w:tcPr>
          <w:p w14:paraId="417B9E17"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3E6CC1DB"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7400" w:type="dxa"/>
            <w:tcBorders>
              <w:top w:val="nil"/>
              <w:left w:val="nil"/>
              <w:bottom w:val="single" w:sz="4" w:space="0" w:color="auto"/>
              <w:right w:val="single" w:sz="4" w:space="0" w:color="auto"/>
            </w:tcBorders>
            <w:shd w:val="clear" w:color="auto" w:fill="auto"/>
            <w:noWrap/>
            <w:vAlign w:val="center"/>
            <w:hideMark/>
          </w:tcPr>
          <w:p w14:paraId="6D55BECE" w14:textId="77777777" w:rsidR="00D211A5" w:rsidRPr="00D211A5" w:rsidRDefault="00D211A5" w:rsidP="00D211A5">
            <w:pPr>
              <w:spacing w:line="240" w:lineRule="auto"/>
              <w:ind w:firstLineChars="0" w:firstLine="0"/>
              <w:jc w:val="left"/>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11.加装遥控装置</w:t>
            </w:r>
          </w:p>
        </w:tc>
      </w:tr>
      <w:tr w:rsidR="00D211A5" w:rsidRPr="00D211A5" w14:paraId="73E6152C" w14:textId="77777777" w:rsidTr="00D211A5">
        <w:trPr>
          <w:trHeight w:val="288"/>
        </w:trPr>
        <w:tc>
          <w:tcPr>
            <w:tcW w:w="1515" w:type="dxa"/>
            <w:vMerge/>
            <w:tcBorders>
              <w:top w:val="nil"/>
              <w:left w:val="single" w:sz="4" w:space="0" w:color="auto"/>
              <w:bottom w:val="single" w:sz="4" w:space="0" w:color="auto"/>
              <w:right w:val="single" w:sz="4" w:space="0" w:color="auto"/>
            </w:tcBorders>
            <w:vAlign w:val="center"/>
            <w:hideMark/>
          </w:tcPr>
          <w:p w14:paraId="6207411A"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340" w:type="dxa"/>
            <w:vMerge/>
            <w:tcBorders>
              <w:top w:val="nil"/>
              <w:left w:val="single" w:sz="4" w:space="0" w:color="auto"/>
              <w:bottom w:val="single" w:sz="4" w:space="0" w:color="auto"/>
              <w:right w:val="single" w:sz="4" w:space="0" w:color="auto"/>
            </w:tcBorders>
            <w:vAlign w:val="center"/>
            <w:hideMark/>
          </w:tcPr>
          <w:p w14:paraId="4B597B61"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42DF1885"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7400" w:type="dxa"/>
            <w:tcBorders>
              <w:top w:val="nil"/>
              <w:left w:val="nil"/>
              <w:bottom w:val="single" w:sz="4" w:space="0" w:color="auto"/>
              <w:right w:val="single" w:sz="4" w:space="0" w:color="auto"/>
            </w:tcBorders>
            <w:shd w:val="clear" w:color="auto" w:fill="auto"/>
            <w:noWrap/>
            <w:vAlign w:val="center"/>
            <w:hideMark/>
          </w:tcPr>
          <w:p w14:paraId="03BC8FD2" w14:textId="77777777" w:rsidR="00D211A5" w:rsidRPr="00D211A5" w:rsidRDefault="00D211A5" w:rsidP="00D211A5">
            <w:pPr>
              <w:spacing w:line="240" w:lineRule="auto"/>
              <w:ind w:firstLineChars="0" w:firstLine="0"/>
              <w:jc w:val="left"/>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12.全身喷黄色</w:t>
            </w:r>
          </w:p>
        </w:tc>
      </w:tr>
      <w:tr w:rsidR="00D211A5" w:rsidRPr="00D211A5" w14:paraId="28AD8CD7" w14:textId="77777777" w:rsidTr="00D211A5">
        <w:trPr>
          <w:trHeight w:val="288"/>
        </w:trPr>
        <w:tc>
          <w:tcPr>
            <w:tcW w:w="1515" w:type="dxa"/>
            <w:vMerge/>
            <w:tcBorders>
              <w:top w:val="nil"/>
              <w:left w:val="single" w:sz="4" w:space="0" w:color="auto"/>
              <w:bottom w:val="single" w:sz="4" w:space="0" w:color="auto"/>
              <w:right w:val="single" w:sz="4" w:space="0" w:color="auto"/>
            </w:tcBorders>
            <w:vAlign w:val="center"/>
            <w:hideMark/>
          </w:tcPr>
          <w:p w14:paraId="5CC7276D"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340" w:type="dxa"/>
            <w:vMerge/>
            <w:tcBorders>
              <w:top w:val="nil"/>
              <w:left w:val="single" w:sz="4" w:space="0" w:color="auto"/>
              <w:bottom w:val="single" w:sz="4" w:space="0" w:color="auto"/>
              <w:right w:val="single" w:sz="4" w:space="0" w:color="auto"/>
            </w:tcBorders>
            <w:vAlign w:val="center"/>
            <w:hideMark/>
          </w:tcPr>
          <w:p w14:paraId="5F4076E8"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471E9B37"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7400" w:type="dxa"/>
            <w:tcBorders>
              <w:top w:val="nil"/>
              <w:left w:val="nil"/>
              <w:bottom w:val="single" w:sz="4" w:space="0" w:color="auto"/>
              <w:right w:val="single" w:sz="4" w:space="0" w:color="auto"/>
            </w:tcBorders>
            <w:shd w:val="clear" w:color="auto" w:fill="auto"/>
            <w:noWrap/>
            <w:vAlign w:val="center"/>
            <w:hideMark/>
          </w:tcPr>
          <w:p w14:paraId="7C356D43" w14:textId="77777777" w:rsidR="00D211A5" w:rsidRPr="00D211A5" w:rsidRDefault="00D211A5" w:rsidP="00D211A5">
            <w:pPr>
              <w:spacing w:line="240" w:lineRule="auto"/>
              <w:ind w:firstLineChars="0" w:firstLine="0"/>
              <w:jc w:val="left"/>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13.无音响警示器</w:t>
            </w:r>
          </w:p>
        </w:tc>
      </w:tr>
      <w:tr w:rsidR="00D211A5" w:rsidRPr="00D211A5" w14:paraId="4CA74009" w14:textId="77777777" w:rsidTr="00D211A5">
        <w:trPr>
          <w:trHeight w:val="288"/>
        </w:trPr>
        <w:tc>
          <w:tcPr>
            <w:tcW w:w="151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500E45B" w14:textId="77777777" w:rsidR="00D211A5" w:rsidRPr="00D211A5" w:rsidRDefault="00D211A5" w:rsidP="00D211A5">
            <w:pPr>
              <w:spacing w:line="240" w:lineRule="auto"/>
              <w:ind w:firstLineChars="0" w:firstLine="0"/>
              <w:jc w:val="center"/>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606车间（黄）</w:t>
            </w:r>
          </w:p>
        </w:tc>
        <w:tc>
          <w:tcPr>
            <w:tcW w:w="13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E453F24" w14:textId="77777777" w:rsidR="00D211A5" w:rsidRPr="00D211A5" w:rsidRDefault="00D211A5" w:rsidP="00D211A5">
            <w:pPr>
              <w:spacing w:line="240" w:lineRule="auto"/>
              <w:ind w:firstLineChars="0" w:firstLine="0"/>
              <w:jc w:val="center"/>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桥式起重机</w:t>
            </w:r>
          </w:p>
        </w:tc>
        <w:tc>
          <w:tcPr>
            <w:tcW w:w="11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19417E1" w14:textId="77777777" w:rsidR="00D211A5" w:rsidRPr="00D211A5" w:rsidRDefault="00D211A5" w:rsidP="00D211A5">
            <w:pPr>
              <w:spacing w:line="240" w:lineRule="auto"/>
              <w:ind w:firstLineChars="0" w:firstLine="0"/>
              <w:jc w:val="center"/>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15T/3T</w:t>
            </w:r>
          </w:p>
        </w:tc>
        <w:tc>
          <w:tcPr>
            <w:tcW w:w="7400" w:type="dxa"/>
            <w:tcBorders>
              <w:top w:val="nil"/>
              <w:left w:val="nil"/>
              <w:bottom w:val="single" w:sz="4" w:space="0" w:color="auto"/>
              <w:right w:val="single" w:sz="4" w:space="0" w:color="auto"/>
            </w:tcBorders>
            <w:shd w:val="clear" w:color="auto" w:fill="auto"/>
            <w:noWrap/>
            <w:vAlign w:val="center"/>
            <w:hideMark/>
          </w:tcPr>
          <w:p w14:paraId="1964D760" w14:textId="77777777" w:rsidR="00D211A5" w:rsidRPr="00D211A5" w:rsidRDefault="00D211A5" w:rsidP="00D211A5">
            <w:pPr>
              <w:spacing w:line="240" w:lineRule="auto"/>
              <w:ind w:firstLineChars="0" w:firstLine="0"/>
              <w:jc w:val="left"/>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1.</w:t>
            </w:r>
            <w:proofErr w:type="gramStart"/>
            <w:r w:rsidRPr="00D211A5">
              <w:rPr>
                <w:rFonts w:ascii="宋体" w:hAnsi="宋体" w:cs="宋体" w:hint="eastAsia"/>
                <w:color w:val="000000"/>
                <w:sz w:val="22"/>
                <w:lang w:eastAsia="zh-CN" w:bidi="ar-SA"/>
              </w:rPr>
              <w:t>副起升机构</w:t>
            </w:r>
            <w:proofErr w:type="gramEnd"/>
            <w:r w:rsidRPr="00D211A5">
              <w:rPr>
                <w:rFonts w:ascii="宋体" w:hAnsi="宋体" w:cs="宋体" w:hint="eastAsia"/>
                <w:color w:val="000000"/>
                <w:sz w:val="22"/>
                <w:lang w:eastAsia="zh-CN" w:bidi="ar-SA"/>
              </w:rPr>
              <w:t>钢丝绳多处变形</w:t>
            </w:r>
          </w:p>
        </w:tc>
      </w:tr>
      <w:tr w:rsidR="00D211A5" w:rsidRPr="00D211A5" w14:paraId="6FD9F6FC" w14:textId="77777777" w:rsidTr="00D211A5">
        <w:trPr>
          <w:trHeight w:val="288"/>
        </w:trPr>
        <w:tc>
          <w:tcPr>
            <w:tcW w:w="1515" w:type="dxa"/>
            <w:vMerge/>
            <w:tcBorders>
              <w:top w:val="nil"/>
              <w:left w:val="single" w:sz="4" w:space="0" w:color="auto"/>
              <w:bottom w:val="single" w:sz="4" w:space="0" w:color="auto"/>
              <w:right w:val="single" w:sz="4" w:space="0" w:color="auto"/>
            </w:tcBorders>
            <w:vAlign w:val="center"/>
            <w:hideMark/>
          </w:tcPr>
          <w:p w14:paraId="47508205"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340" w:type="dxa"/>
            <w:vMerge/>
            <w:tcBorders>
              <w:top w:val="nil"/>
              <w:left w:val="single" w:sz="4" w:space="0" w:color="auto"/>
              <w:bottom w:val="single" w:sz="4" w:space="0" w:color="auto"/>
              <w:right w:val="single" w:sz="4" w:space="0" w:color="auto"/>
            </w:tcBorders>
            <w:vAlign w:val="center"/>
            <w:hideMark/>
          </w:tcPr>
          <w:p w14:paraId="7698D11B"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5F9AEA19"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7400" w:type="dxa"/>
            <w:tcBorders>
              <w:top w:val="nil"/>
              <w:left w:val="nil"/>
              <w:bottom w:val="single" w:sz="4" w:space="0" w:color="auto"/>
              <w:right w:val="single" w:sz="4" w:space="0" w:color="auto"/>
            </w:tcBorders>
            <w:shd w:val="clear" w:color="auto" w:fill="auto"/>
            <w:noWrap/>
            <w:vAlign w:val="center"/>
            <w:hideMark/>
          </w:tcPr>
          <w:p w14:paraId="5513B37F" w14:textId="77777777" w:rsidR="00D211A5" w:rsidRPr="00D211A5" w:rsidRDefault="00D211A5" w:rsidP="00D211A5">
            <w:pPr>
              <w:spacing w:line="240" w:lineRule="auto"/>
              <w:ind w:firstLineChars="0" w:firstLine="0"/>
              <w:jc w:val="left"/>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2.防脱钩装置损坏</w:t>
            </w:r>
          </w:p>
        </w:tc>
      </w:tr>
      <w:tr w:rsidR="00D211A5" w:rsidRPr="00D211A5" w14:paraId="2B1B6C29" w14:textId="77777777" w:rsidTr="00D211A5">
        <w:trPr>
          <w:trHeight w:val="288"/>
        </w:trPr>
        <w:tc>
          <w:tcPr>
            <w:tcW w:w="1515" w:type="dxa"/>
            <w:vMerge/>
            <w:tcBorders>
              <w:top w:val="nil"/>
              <w:left w:val="single" w:sz="4" w:space="0" w:color="auto"/>
              <w:bottom w:val="single" w:sz="4" w:space="0" w:color="auto"/>
              <w:right w:val="single" w:sz="4" w:space="0" w:color="auto"/>
            </w:tcBorders>
            <w:vAlign w:val="center"/>
            <w:hideMark/>
          </w:tcPr>
          <w:p w14:paraId="17E51850"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340" w:type="dxa"/>
            <w:vMerge/>
            <w:tcBorders>
              <w:top w:val="nil"/>
              <w:left w:val="single" w:sz="4" w:space="0" w:color="auto"/>
              <w:bottom w:val="single" w:sz="4" w:space="0" w:color="auto"/>
              <w:right w:val="single" w:sz="4" w:space="0" w:color="auto"/>
            </w:tcBorders>
            <w:vAlign w:val="center"/>
            <w:hideMark/>
          </w:tcPr>
          <w:p w14:paraId="4AE264CB"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6A418E45"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7400" w:type="dxa"/>
            <w:tcBorders>
              <w:top w:val="nil"/>
              <w:left w:val="nil"/>
              <w:bottom w:val="single" w:sz="4" w:space="0" w:color="auto"/>
              <w:right w:val="single" w:sz="4" w:space="0" w:color="auto"/>
            </w:tcBorders>
            <w:shd w:val="clear" w:color="auto" w:fill="auto"/>
            <w:noWrap/>
            <w:vAlign w:val="center"/>
            <w:hideMark/>
          </w:tcPr>
          <w:p w14:paraId="6FFBD4B1" w14:textId="77777777" w:rsidR="00D211A5" w:rsidRPr="00D211A5" w:rsidRDefault="00D211A5" w:rsidP="00D211A5">
            <w:pPr>
              <w:spacing w:line="240" w:lineRule="auto"/>
              <w:ind w:firstLineChars="0" w:firstLine="0"/>
              <w:jc w:val="left"/>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3.大车、小车、</w:t>
            </w:r>
            <w:proofErr w:type="gramStart"/>
            <w:r w:rsidRPr="00D211A5">
              <w:rPr>
                <w:rFonts w:ascii="宋体" w:hAnsi="宋体" w:cs="宋体" w:hint="eastAsia"/>
                <w:color w:val="000000"/>
                <w:sz w:val="22"/>
                <w:lang w:eastAsia="zh-CN" w:bidi="ar-SA"/>
              </w:rPr>
              <w:t>副起升</w:t>
            </w:r>
            <w:proofErr w:type="gramEnd"/>
            <w:r w:rsidRPr="00D211A5">
              <w:rPr>
                <w:rFonts w:ascii="宋体" w:hAnsi="宋体" w:cs="宋体" w:hint="eastAsia"/>
                <w:color w:val="000000"/>
                <w:sz w:val="22"/>
                <w:lang w:eastAsia="zh-CN" w:bidi="ar-SA"/>
              </w:rPr>
              <w:t>制动片与制动轮闭合时不能均匀接触</w:t>
            </w:r>
          </w:p>
        </w:tc>
      </w:tr>
      <w:tr w:rsidR="00D211A5" w:rsidRPr="00D211A5" w14:paraId="67B9C00F" w14:textId="77777777" w:rsidTr="00D211A5">
        <w:trPr>
          <w:trHeight w:val="288"/>
        </w:trPr>
        <w:tc>
          <w:tcPr>
            <w:tcW w:w="1515" w:type="dxa"/>
            <w:vMerge/>
            <w:tcBorders>
              <w:top w:val="nil"/>
              <w:left w:val="single" w:sz="4" w:space="0" w:color="auto"/>
              <w:bottom w:val="single" w:sz="4" w:space="0" w:color="auto"/>
              <w:right w:val="single" w:sz="4" w:space="0" w:color="auto"/>
            </w:tcBorders>
            <w:vAlign w:val="center"/>
            <w:hideMark/>
          </w:tcPr>
          <w:p w14:paraId="56111D10"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340" w:type="dxa"/>
            <w:vMerge/>
            <w:tcBorders>
              <w:top w:val="nil"/>
              <w:left w:val="single" w:sz="4" w:space="0" w:color="auto"/>
              <w:bottom w:val="single" w:sz="4" w:space="0" w:color="auto"/>
              <w:right w:val="single" w:sz="4" w:space="0" w:color="auto"/>
            </w:tcBorders>
            <w:vAlign w:val="center"/>
            <w:hideMark/>
          </w:tcPr>
          <w:p w14:paraId="6994C32E"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0B10A9C9"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7400" w:type="dxa"/>
            <w:tcBorders>
              <w:top w:val="nil"/>
              <w:left w:val="nil"/>
              <w:bottom w:val="single" w:sz="4" w:space="0" w:color="auto"/>
              <w:right w:val="single" w:sz="4" w:space="0" w:color="auto"/>
            </w:tcBorders>
            <w:shd w:val="clear" w:color="auto" w:fill="auto"/>
            <w:noWrap/>
            <w:vAlign w:val="center"/>
            <w:hideMark/>
          </w:tcPr>
          <w:p w14:paraId="194E30FB" w14:textId="77777777" w:rsidR="00D211A5" w:rsidRPr="00D211A5" w:rsidRDefault="00D211A5" w:rsidP="00D211A5">
            <w:pPr>
              <w:spacing w:line="240" w:lineRule="auto"/>
              <w:ind w:firstLineChars="0" w:firstLine="0"/>
              <w:jc w:val="left"/>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4.主、</w:t>
            </w:r>
            <w:proofErr w:type="gramStart"/>
            <w:r w:rsidRPr="00D211A5">
              <w:rPr>
                <w:rFonts w:ascii="宋体" w:hAnsi="宋体" w:cs="宋体" w:hint="eastAsia"/>
                <w:color w:val="000000"/>
                <w:sz w:val="22"/>
                <w:lang w:eastAsia="zh-CN" w:bidi="ar-SA"/>
              </w:rPr>
              <w:t>副起升</w:t>
            </w:r>
            <w:proofErr w:type="gramEnd"/>
            <w:r w:rsidRPr="00D211A5">
              <w:rPr>
                <w:rFonts w:ascii="宋体" w:hAnsi="宋体" w:cs="宋体" w:hint="eastAsia"/>
                <w:color w:val="000000"/>
                <w:sz w:val="22"/>
                <w:lang w:eastAsia="zh-CN" w:bidi="ar-SA"/>
              </w:rPr>
              <w:t>加载额度1.05倍载荷后，起重量限制器不能切断上升方面工作</w:t>
            </w:r>
          </w:p>
        </w:tc>
      </w:tr>
      <w:tr w:rsidR="00D211A5" w:rsidRPr="00D211A5" w14:paraId="667B6D36" w14:textId="77777777" w:rsidTr="00D211A5">
        <w:trPr>
          <w:trHeight w:val="288"/>
        </w:trPr>
        <w:tc>
          <w:tcPr>
            <w:tcW w:w="1515" w:type="dxa"/>
            <w:vMerge/>
            <w:tcBorders>
              <w:top w:val="nil"/>
              <w:left w:val="single" w:sz="4" w:space="0" w:color="auto"/>
              <w:bottom w:val="single" w:sz="4" w:space="0" w:color="auto"/>
              <w:right w:val="single" w:sz="4" w:space="0" w:color="auto"/>
            </w:tcBorders>
            <w:vAlign w:val="center"/>
            <w:hideMark/>
          </w:tcPr>
          <w:p w14:paraId="5C09E619"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340" w:type="dxa"/>
            <w:vMerge/>
            <w:tcBorders>
              <w:top w:val="nil"/>
              <w:left w:val="single" w:sz="4" w:space="0" w:color="auto"/>
              <w:bottom w:val="single" w:sz="4" w:space="0" w:color="auto"/>
              <w:right w:val="single" w:sz="4" w:space="0" w:color="auto"/>
            </w:tcBorders>
            <w:vAlign w:val="center"/>
            <w:hideMark/>
          </w:tcPr>
          <w:p w14:paraId="02CD4772"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183A8548"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7400" w:type="dxa"/>
            <w:tcBorders>
              <w:top w:val="nil"/>
              <w:left w:val="nil"/>
              <w:bottom w:val="single" w:sz="4" w:space="0" w:color="auto"/>
              <w:right w:val="single" w:sz="4" w:space="0" w:color="auto"/>
            </w:tcBorders>
            <w:shd w:val="clear" w:color="auto" w:fill="auto"/>
            <w:noWrap/>
            <w:vAlign w:val="center"/>
            <w:hideMark/>
          </w:tcPr>
          <w:p w14:paraId="1817DCB9" w14:textId="77777777" w:rsidR="00D211A5" w:rsidRPr="00D211A5" w:rsidRDefault="00D211A5" w:rsidP="00D211A5">
            <w:pPr>
              <w:spacing w:line="240" w:lineRule="auto"/>
              <w:ind w:firstLineChars="0" w:firstLine="0"/>
              <w:jc w:val="left"/>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5.无断错相保护</w:t>
            </w:r>
          </w:p>
        </w:tc>
      </w:tr>
      <w:tr w:rsidR="00D211A5" w:rsidRPr="00D211A5" w14:paraId="0618EF20" w14:textId="77777777" w:rsidTr="00D211A5">
        <w:trPr>
          <w:trHeight w:val="288"/>
        </w:trPr>
        <w:tc>
          <w:tcPr>
            <w:tcW w:w="1515" w:type="dxa"/>
            <w:vMerge/>
            <w:tcBorders>
              <w:top w:val="nil"/>
              <w:left w:val="single" w:sz="4" w:space="0" w:color="auto"/>
              <w:bottom w:val="single" w:sz="4" w:space="0" w:color="auto"/>
              <w:right w:val="single" w:sz="4" w:space="0" w:color="auto"/>
            </w:tcBorders>
            <w:vAlign w:val="center"/>
            <w:hideMark/>
          </w:tcPr>
          <w:p w14:paraId="28199FD0"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340" w:type="dxa"/>
            <w:vMerge/>
            <w:tcBorders>
              <w:top w:val="nil"/>
              <w:left w:val="single" w:sz="4" w:space="0" w:color="auto"/>
              <w:bottom w:val="single" w:sz="4" w:space="0" w:color="auto"/>
              <w:right w:val="single" w:sz="4" w:space="0" w:color="auto"/>
            </w:tcBorders>
            <w:vAlign w:val="center"/>
            <w:hideMark/>
          </w:tcPr>
          <w:p w14:paraId="7A14B751"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07C98694"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7400" w:type="dxa"/>
            <w:tcBorders>
              <w:top w:val="nil"/>
              <w:left w:val="nil"/>
              <w:bottom w:val="single" w:sz="4" w:space="0" w:color="auto"/>
              <w:right w:val="single" w:sz="4" w:space="0" w:color="auto"/>
            </w:tcBorders>
            <w:shd w:val="clear" w:color="auto" w:fill="auto"/>
            <w:noWrap/>
            <w:vAlign w:val="center"/>
            <w:hideMark/>
          </w:tcPr>
          <w:p w14:paraId="593CA1D3" w14:textId="77777777" w:rsidR="00D211A5" w:rsidRPr="00D211A5" w:rsidRDefault="00D211A5" w:rsidP="00D211A5">
            <w:pPr>
              <w:spacing w:line="240" w:lineRule="auto"/>
              <w:ind w:firstLineChars="0" w:firstLine="0"/>
              <w:jc w:val="left"/>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6.无零位保护</w:t>
            </w:r>
          </w:p>
        </w:tc>
      </w:tr>
      <w:tr w:rsidR="00D211A5" w:rsidRPr="00D211A5" w14:paraId="266F8B9C" w14:textId="77777777" w:rsidTr="00D211A5">
        <w:trPr>
          <w:trHeight w:val="288"/>
        </w:trPr>
        <w:tc>
          <w:tcPr>
            <w:tcW w:w="1515" w:type="dxa"/>
            <w:vMerge/>
            <w:tcBorders>
              <w:top w:val="nil"/>
              <w:left w:val="single" w:sz="4" w:space="0" w:color="auto"/>
              <w:bottom w:val="single" w:sz="4" w:space="0" w:color="auto"/>
              <w:right w:val="single" w:sz="4" w:space="0" w:color="auto"/>
            </w:tcBorders>
            <w:vAlign w:val="center"/>
            <w:hideMark/>
          </w:tcPr>
          <w:p w14:paraId="059A5F71"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340" w:type="dxa"/>
            <w:vMerge/>
            <w:tcBorders>
              <w:top w:val="nil"/>
              <w:left w:val="single" w:sz="4" w:space="0" w:color="auto"/>
              <w:bottom w:val="single" w:sz="4" w:space="0" w:color="auto"/>
              <w:right w:val="single" w:sz="4" w:space="0" w:color="auto"/>
            </w:tcBorders>
            <w:vAlign w:val="center"/>
            <w:hideMark/>
          </w:tcPr>
          <w:p w14:paraId="0E4C2A1A"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1AF7D5D4"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7400" w:type="dxa"/>
            <w:tcBorders>
              <w:top w:val="nil"/>
              <w:left w:val="nil"/>
              <w:bottom w:val="single" w:sz="4" w:space="0" w:color="auto"/>
              <w:right w:val="single" w:sz="4" w:space="0" w:color="auto"/>
            </w:tcBorders>
            <w:shd w:val="clear" w:color="auto" w:fill="auto"/>
            <w:noWrap/>
            <w:vAlign w:val="center"/>
            <w:hideMark/>
          </w:tcPr>
          <w:p w14:paraId="30D2EA34" w14:textId="77777777" w:rsidR="00D211A5" w:rsidRPr="00D211A5" w:rsidRDefault="00D211A5" w:rsidP="00D211A5">
            <w:pPr>
              <w:spacing w:line="240" w:lineRule="auto"/>
              <w:ind w:firstLineChars="0" w:firstLine="0"/>
              <w:jc w:val="left"/>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7.起重机供电线未引入接地线</w:t>
            </w:r>
          </w:p>
        </w:tc>
      </w:tr>
      <w:tr w:rsidR="00D211A5" w:rsidRPr="00D211A5" w14:paraId="5EAA07FE" w14:textId="77777777" w:rsidTr="00D211A5">
        <w:trPr>
          <w:trHeight w:val="288"/>
        </w:trPr>
        <w:tc>
          <w:tcPr>
            <w:tcW w:w="1515" w:type="dxa"/>
            <w:vMerge/>
            <w:tcBorders>
              <w:top w:val="nil"/>
              <w:left w:val="single" w:sz="4" w:space="0" w:color="auto"/>
              <w:bottom w:val="single" w:sz="4" w:space="0" w:color="auto"/>
              <w:right w:val="single" w:sz="4" w:space="0" w:color="auto"/>
            </w:tcBorders>
            <w:vAlign w:val="center"/>
            <w:hideMark/>
          </w:tcPr>
          <w:p w14:paraId="204B946C"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340" w:type="dxa"/>
            <w:vMerge/>
            <w:tcBorders>
              <w:top w:val="nil"/>
              <w:left w:val="single" w:sz="4" w:space="0" w:color="auto"/>
              <w:bottom w:val="single" w:sz="4" w:space="0" w:color="auto"/>
              <w:right w:val="single" w:sz="4" w:space="0" w:color="auto"/>
            </w:tcBorders>
            <w:vAlign w:val="center"/>
            <w:hideMark/>
          </w:tcPr>
          <w:p w14:paraId="0E89C848"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56D52BDA"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7400" w:type="dxa"/>
            <w:tcBorders>
              <w:top w:val="nil"/>
              <w:left w:val="nil"/>
              <w:bottom w:val="single" w:sz="4" w:space="0" w:color="auto"/>
              <w:right w:val="single" w:sz="4" w:space="0" w:color="auto"/>
            </w:tcBorders>
            <w:shd w:val="clear" w:color="auto" w:fill="auto"/>
            <w:noWrap/>
            <w:vAlign w:val="center"/>
            <w:hideMark/>
          </w:tcPr>
          <w:p w14:paraId="4B001ECA" w14:textId="77777777" w:rsidR="00D211A5" w:rsidRPr="00D211A5" w:rsidRDefault="00D211A5" w:rsidP="00D211A5">
            <w:pPr>
              <w:spacing w:line="240" w:lineRule="auto"/>
              <w:ind w:firstLineChars="0" w:firstLine="0"/>
              <w:jc w:val="left"/>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8.大车、小车、</w:t>
            </w:r>
            <w:proofErr w:type="gramStart"/>
            <w:r w:rsidRPr="00D211A5">
              <w:rPr>
                <w:rFonts w:ascii="宋体" w:hAnsi="宋体" w:cs="宋体" w:hint="eastAsia"/>
                <w:color w:val="000000"/>
                <w:sz w:val="22"/>
                <w:lang w:eastAsia="zh-CN" w:bidi="ar-SA"/>
              </w:rPr>
              <w:t>副起升</w:t>
            </w:r>
            <w:proofErr w:type="gramEnd"/>
            <w:r w:rsidRPr="00D211A5">
              <w:rPr>
                <w:rFonts w:ascii="宋体" w:hAnsi="宋体" w:cs="宋体" w:hint="eastAsia"/>
                <w:color w:val="000000"/>
                <w:sz w:val="22"/>
                <w:lang w:eastAsia="zh-CN" w:bidi="ar-SA"/>
              </w:rPr>
              <w:t>制动失效</w:t>
            </w:r>
          </w:p>
        </w:tc>
      </w:tr>
      <w:tr w:rsidR="00D211A5" w:rsidRPr="00D211A5" w14:paraId="591E5250" w14:textId="77777777" w:rsidTr="00D211A5">
        <w:trPr>
          <w:trHeight w:val="288"/>
        </w:trPr>
        <w:tc>
          <w:tcPr>
            <w:tcW w:w="1515" w:type="dxa"/>
            <w:vMerge/>
            <w:tcBorders>
              <w:top w:val="nil"/>
              <w:left w:val="single" w:sz="4" w:space="0" w:color="auto"/>
              <w:bottom w:val="single" w:sz="4" w:space="0" w:color="auto"/>
              <w:right w:val="single" w:sz="4" w:space="0" w:color="auto"/>
            </w:tcBorders>
            <w:vAlign w:val="center"/>
            <w:hideMark/>
          </w:tcPr>
          <w:p w14:paraId="3C018898"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340" w:type="dxa"/>
            <w:vMerge/>
            <w:tcBorders>
              <w:top w:val="nil"/>
              <w:left w:val="single" w:sz="4" w:space="0" w:color="auto"/>
              <w:bottom w:val="single" w:sz="4" w:space="0" w:color="auto"/>
              <w:right w:val="single" w:sz="4" w:space="0" w:color="auto"/>
            </w:tcBorders>
            <w:vAlign w:val="center"/>
            <w:hideMark/>
          </w:tcPr>
          <w:p w14:paraId="21E20996"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77967536"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7400" w:type="dxa"/>
            <w:tcBorders>
              <w:top w:val="nil"/>
              <w:left w:val="nil"/>
              <w:bottom w:val="single" w:sz="4" w:space="0" w:color="auto"/>
              <w:right w:val="single" w:sz="4" w:space="0" w:color="auto"/>
            </w:tcBorders>
            <w:shd w:val="clear" w:color="auto" w:fill="auto"/>
            <w:noWrap/>
            <w:vAlign w:val="center"/>
            <w:hideMark/>
          </w:tcPr>
          <w:p w14:paraId="621BA1E2" w14:textId="77777777" w:rsidR="00D211A5" w:rsidRPr="00D211A5" w:rsidRDefault="00D211A5" w:rsidP="00D211A5">
            <w:pPr>
              <w:spacing w:line="240" w:lineRule="auto"/>
              <w:ind w:firstLineChars="0" w:firstLine="0"/>
              <w:jc w:val="left"/>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9.各机构制动器失效</w:t>
            </w:r>
          </w:p>
        </w:tc>
      </w:tr>
      <w:tr w:rsidR="00D211A5" w:rsidRPr="00D211A5" w14:paraId="04DED156" w14:textId="77777777" w:rsidTr="00D211A5">
        <w:trPr>
          <w:trHeight w:val="288"/>
        </w:trPr>
        <w:tc>
          <w:tcPr>
            <w:tcW w:w="1515" w:type="dxa"/>
            <w:vMerge/>
            <w:tcBorders>
              <w:top w:val="nil"/>
              <w:left w:val="single" w:sz="4" w:space="0" w:color="auto"/>
              <w:bottom w:val="single" w:sz="4" w:space="0" w:color="auto"/>
              <w:right w:val="single" w:sz="4" w:space="0" w:color="auto"/>
            </w:tcBorders>
            <w:vAlign w:val="center"/>
            <w:hideMark/>
          </w:tcPr>
          <w:p w14:paraId="7B48A086"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340" w:type="dxa"/>
            <w:vMerge/>
            <w:tcBorders>
              <w:top w:val="nil"/>
              <w:left w:val="single" w:sz="4" w:space="0" w:color="auto"/>
              <w:bottom w:val="single" w:sz="4" w:space="0" w:color="auto"/>
              <w:right w:val="single" w:sz="4" w:space="0" w:color="auto"/>
            </w:tcBorders>
            <w:vAlign w:val="center"/>
            <w:hideMark/>
          </w:tcPr>
          <w:p w14:paraId="2C43303D"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289E5BDE"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7400" w:type="dxa"/>
            <w:tcBorders>
              <w:top w:val="nil"/>
              <w:left w:val="nil"/>
              <w:bottom w:val="single" w:sz="4" w:space="0" w:color="auto"/>
              <w:right w:val="single" w:sz="4" w:space="0" w:color="auto"/>
            </w:tcBorders>
            <w:shd w:val="clear" w:color="auto" w:fill="auto"/>
            <w:noWrap/>
            <w:vAlign w:val="center"/>
            <w:hideMark/>
          </w:tcPr>
          <w:p w14:paraId="5E3726F8" w14:textId="77777777" w:rsidR="00D211A5" w:rsidRPr="00D211A5" w:rsidRDefault="00D211A5" w:rsidP="00D211A5">
            <w:pPr>
              <w:spacing w:line="240" w:lineRule="auto"/>
              <w:ind w:firstLineChars="0" w:firstLine="0"/>
              <w:jc w:val="left"/>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10.加装遥控装置</w:t>
            </w:r>
          </w:p>
        </w:tc>
      </w:tr>
      <w:tr w:rsidR="00D211A5" w:rsidRPr="00D211A5" w14:paraId="0C5625E9" w14:textId="77777777" w:rsidTr="00D211A5">
        <w:trPr>
          <w:trHeight w:val="288"/>
        </w:trPr>
        <w:tc>
          <w:tcPr>
            <w:tcW w:w="1515" w:type="dxa"/>
            <w:vMerge/>
            <w:tcBorders>
              <w:top w:val="nil"/>
              <w:left w:val="single" w:sz="4" w:space="0" w:color="auto"/>
              <w:bottom w:val="single" w:sz="4" w:space="0" w:color="auto"/>
              <w:right w:val="single" w:sz="4" w:space="0" w:color="auto"/>
            </w:tcBorders>
            <w:vAlign w:val="center"/>
            <w:hideMark/>
          </w:tcPr>
          <w:p w14:paraId="73119087"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340" w:type="dxa"/>
            <w:vMerge/>
            <w:tcBorders>
              <w:top w:val="nil"/>
              <w:left w:val="single" w:sz="4" w:space="0" w:color="auto"/>
              <w:bottom w:val="single" w:sz="4" w:space="0" w:color="auto"/>
              <w:right w:val="single" w:sz="4" w:space="0" w:color="auto"/>
            </w:tcBorders>
            <w:vAlign w:val="center"/>
            <w:hideMark/>
          </w:tcPr>
          <w:p w14:paraId="03E28568"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100" w:type="dxa"/>
            <w:vMerge/>
            <w:tcBorders>
              <w:top w:val="nil"/>
              <w:left w:val="single" w:sz="4" w:space="0" w:color="auto"/>
              <w:bottom w:val="single" w:sz="4" w:space="0" w:color="auto"/>
              <w:right w:val="single" w:sz="4" w:space="0" w:color="auto"/>
            </w:tcBorders>
            <w:vAlign w:val="center"/>
            <w:hideMark/>
          </w:tcPr>
          <w:p w14:paraId="24248BB9"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7400" w:type="dxa"/>
            <w:tcBorders>
              <w:top w:val="nil"/>
              <w:left w:val="nil"/>
              <w:bottom w:val="single" w:sz="4" w:space="0" w:color="auto"/>
              <w:right w:val="single" w:sz="4" w:space="0" w:color="auto"/>
            </w:tcBorders>
            <w:shd w:val="clear" w:color="auto" w:fill="auto"/>
            <w:noWrap/>
            <w:vAlign w:val="center"/>
            <w:hideMark/>
          </w:tcPr>
          <w:p w14:paraId="291100BD" w14:textId="77777777" w:rsidR="00D211A5" w:rsidRPr="00D211A5" w:rsidRDefault="00D211A5" w:rsidP="00D211A5">
            <w:pPr>
              <w:spacing w:line="240" w:lineRule="auto"/>
              <w:ind w:firstLineChars="0" w:firstLine="0"/>
              <w:jc w:val="left"/>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11.</w:t>
            </w:r>
            <w:proofErr w:type="gramStart"/>
            <w:r w:rsidRPr="00D211A5">
              <w:rPr>
                <w:rFonts w:ascii="宋体" w:hAnsi="宋体" w:cs="宋体" w:hint="eastAsia"/>
                <w:color w:val="000000"/>
                <w:sz w:val="22"/>
                <w:lang w:eastAsia="zh-CN" w:bidi="ar-SA"/>
              </w:rPr>
              <w:t>司机室无总电流</w:t>
            </w:r>
            <w:proofErr w:type="gramEnd"/>
            <w:r w:rsidRPr="00D211A5">
              <w:rPr>
                <w:rFonts w:ascii="宋体" w:hAnsi="宋体" w:cs="宋体" w:hint="eastAsia"/>
                <w:color w:val="000000"/>
                <w:sz w:val="22"/>
                <w:lang w:eastAsia="zh-CN" w:bidi="ar-SA"/>
              </w:rPr>
              <w:t>开关状态信号指示</w:t>
            </w:r>
          </w:p>
        </w:tc>
      </w:tr>
      <w:tr w:rsidR="00D211A5" w:rsidRPr="00D211A5" w14:paraId="6DAA27CF" w14:textId="77777777" w:rsidTr="00D211A5">
        <w:trPr>
          <w:trHeight w:val="288"/>
        </w:trPr>
        <w:tc>
          <w:tcPr>
            <w:tcW w:w="1515" w:type="dxa"/>
            <w:tcBorders>
              <w:top w:val="nil"/>
              <w:left w:val="single" w:sz="4" w:space="0" w:color="auto"/>
              <w:bottom w:val="single" w:sz="4" w:space="0" w:color="auto"/>
              <w:right w:val="single" w:sz="4" w:space="0" w:color="auto"/>
            </w:tcBorders>
            <w:shd w:val="clear" w:color="auto" w:fill="auto"/>
            <w:noWrap/>
            <w:vAlign w:val="center"/>
            <w:hideMark/>
          </w:tcPr>
          <w:p w14:paraId="5FF9078D" w14:textId="77777777" w:rsidR="00D211A5" w:rsidRPr="00D211A5" w:rsidRDefault="00D211A5" w:rsidP="00D211A5">
            <w:pPr>
              <w:spacing w:line="240" w:lineRule="auto"/>
              <w:ind w:firstLineChars="0" w:firstLine="0"/>
              <w:jc w:val="left"/>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3区（黄）</w:t>
            </w:r>
          </w:p>
        </w:tc>
        <w:tc>
          <w:tcPr>
            <w:tcW w:w="1340" w:type="dxa"/>
            <w:tcBorders>
              <w:top w:val="nil"/>
              <w:left w:val="nil"/>
              <w:bottom w:val="single" w:sz="4" w:space="0" w:color="auto"/>
              <w:right w:val="single" w:sz="4" w:space="0" w:color="auto"/>
            </w:tcBorders>
            <w:shd w:val="clear" w:color="auto" w:fill="auto"/>
            <w:noWrap/>
            <w:vAlign w:val="center"/>
            <w:hideMark/>
          </w:tcPr>
          <w:p w14:paraId="6FA396FE" w14:textId="77777777" w:rsidR="00D211A5" w:rsidRPr="00D211A5" w:rsidRDefault="00D211A5" w:rsidP="00D211A5">
            <w:pPr>
              <w:spacing w:line="240" w:lineRule="auto"/>
              <w:ind w:firstLineChars="0" w:firstLine="0"/>
              <w:jc w:val="left"/>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桥式起重机</w:t>
            </w:r>
          </w:p>
        </w:tc>
        <w:tc>
          <w:tcPr>
            <w:tcW w:w="1100" w:type="dxa"/>
            <w:tcBorders>
              <w:top w:val="nil"/>
              <w:left w:val="nil"/>
              <w:bottom w:val="single" w:sz="4" w:space="0" w:color="auto"/>
              <w:right w:val="single" w:sz="4" w:space="0" w:color="auto"/>
            </w:tcBorders>
            <w:shd w:val="clear" w:color="auto" w:fill="auto"/>
            <w:noWrap/>
            <w:vAlign w:val="center"/>
            <w:hideMark/>
          </w:tcPr>
          <w:p w14:paraId="71E48841" w14:textId="77777777" w:rsidR="00D211A5" w:rsidRPr="00D211A5" w:rsidRDefault="00D211A5" w:rsidP="00D211A5">
            <w:pPr>
              <w:spacing w:line="240" w:lineRule="auto"/>
              <w:ind w:firstLineChars="0" w:firstLine="0"/>
              <w:jc w:val="left"/>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30T/5T</w:t>
            </w:r>
          </w:p>
        </w:tc>
        <w:tc>
          <w:tcPr>
            <w:tcW w:w="7400" w:type="dxa"/>
            <w:tcBorders>
              <w:top w:val="nil"/>
              <w:left w:val="nil"/>
              <w:bottom w:val="single" w:sz="4" w:space="0" w:color="auto"/>
              <w:right w:val="single" w:sz="4" w:space="0" w:color="auto"/>
            </w:tcBorders>
            <w:shd w:val="clear" w:color="auto" w:fill="auto"/>
            <w:noWrap/>
            <w:vAlign w:val="center"/>
            <w:hideMark/>
          </w:tcPr>
          <w:p w14:paraId="674C1AB9" w14:textId="77777777" w:rsidR="00D211A5" w:rsidRPr="00D211A5" w:rsidRDefault="00D211A5" w:rsidP="00D211A5">
            <w:pPr>
              <w:spacing w:line="240" w:lineRule="auto"/>
              <w:ind w:firstLineChars="0" w:firstLine="0"/>
              <w:jc w:val="left"/>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1.加装遥控装置</w:t>
            </w:r>
          </w:p>
        </w:tc>
      </w:tr>
      <w:tr w:rsidR="00D211A5" w:rsidRPr="00D211A5" w14:paraId="7991561B" w14:textId="77777777" w:rsidTr="00D211A5">
        <w:trPr>
          <w:trHeight w:val="288"/>
        </w:trPr>
        <w:tc>
          <w:tcPr>
            <w:tcW w:w="151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3C63306" w14:textId="77777777" w:rsidR="00D211A5" w:rsidRPr="00D211A5" w:rsidRDefault="00D211A5" w:rsidP="00D211A5">
            <w:pPr>
              <w:spacing w:line="240" w:lineRule="auto"/>
              <w:ind w:firstLineChars="0" w:firstLine="0"/>
              <w:jc w:val="center"/>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604（绿）</w:t>
            </w:r>
          </w:p>
        </w:tc>
        <w:tc>
          <w:tcPr>
            <w:tcW w:w="13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5A04CB6" w14:textId="77777777" w:rsidR="00D211A5" w:rsidRPr="00D211A5" w:rsidRDefault="00D211A5" w:rsidP="00D211A5">
            <w:pPr>
              <w:spacing w:line="240" w:lineRule="auto"/>
              <w:ind w:firstLineChars="0" w:firstLine="0"/>
              <w:jc w:val="center"/>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桥式起重机</w:t>
            </w:r>
          </w:p>
        </w:tc>
        <w:tc>
          <w:tcPr>
            <w:tcW w:w="11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1ABD2AA" w14:textId="77777777" w:rsidR="00D211A5" w:rsidRPr="00D211A5" w:rsidRDefault="00D211A5" w:rsidP="00D211A5">
            <w:pPr>
              <w:spacing w:line="240" w:lineRule="auto"/>
              <w:ind w:firstLineChars="0" w:firstLine="0"/>
              <w:jc w:val="center"/>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30T/5T</w:t>
            </w:r>
          </w:p>
        </w:tc>
        <w:tc>
          <w:tcPr>
            <w:tcW w:w="7400" w:type="dxa"/>
            <w:tcBorders>
              <w:top w:val="nil"/>
              <w:left w:val="nil"/>
              <w:bottom w:val="single" w:sz="4" w:space="0" w:color="auto"/>
              <w:right w:val="single" w:sz="4" w:space="0" w:color="auto"/>
            </w:tcBorders>
            <w:shd w:val="clear" w:color="auto" w:fill="auto"/>
            <w:noWrap/>
            <w:vAlign w:val="center"/>
            <w:hideMark/>
          </w:tcPr>
          <w:p w14:paraId="37BD707E" w14:textId="77777777" w:rsidR="00D211A5" w:rsidRPr="00D211A5" w:rsidRDefault="00D211A5" w:rsidP="00D211A5">
            <w:pPr>
              <w:spacing w:line="240" w:lineRule="auto"/>
              <w:ind w:firstLineChars="0" w:firstLine="0"/>
              <w:jc w:val="left"/>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1.加装遥控装置</w:t>
            </w:r>
          </w:p>
        </w:tc>
      </w:tr>
      <w:tr w:rsidR="00D211A5" w:rsidRPr="00D211A5" w14:paraId="048FC5F8" w14:textId="77777777" w:rsidTr="00D211A5">
        <w:trPr>
          <w:trHeight w:val="288"/>
        </w:trPr>
        <w:tc>
          <w:tcPr>
            <w:tcW w:w="1515" w:type="dxa"/>
            <w:vMerge/>
            <w:tcBorders>
              <w:top w:val="nil"/>
              <w:left w:val="single" w:sz="4" w:space="0" w:color="auto"/>
              <w:bottom w:val="single" w:sz="4" w:space="0" w:color="000000"/>
              <w:right w:val="single" w:sz="4" w:space="0" w:color="auto"/>
            </w:tcBorders>
            <w:vAlign w:val="center"/>
            <w:hideMark/>
          </w:tcPr>
          <w:p w14:paraId="57A153D3"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340" w:type="dxa"/>
            <w:vMerge/>
            <w:tcBorders>
              <w:top w:val="nil"/>
              <w:left w:val="single" w:sz="4" w:space="0" w:color="auto"/>
              <w:bottom w:val="single" w:sz="4" w:space="0" w:color="000000"/>
              <w:right w:val="single" w:sz="4" w:space="0" w:color="auto"/>
            </w:tcBorders>
            <w:vAlign w:val="center"/>
            <w:hideMark/>
          </w:tcPr>
          <w:p w14:paraId="6319B5F8"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1100" w:type="dxa"/>
            <w:vMerge/>
            <w:tcBorders>
              <w:top w:val="nil"/>
              <w:left w:val="single" w:sz="4" w:space="0" w:color="auto"/>
              <w:bottom w:val="single" w:sz="4" w:space="0" w:color="000000"/>
              <w:right w:val="single" w:sz="4" w:space="0" w:color="auto"/>
            </w:tcBorders>
            <w:vAlign w:val="center"/>
            <w:hideMark/>
          </w:tcPr>
          <w:p w14:paraId="6C66CFA5" w14:textId="77777777" w:rsidR="00D211A5" w:rsidRPr="00D211A5" w:rsidRDefault="00D211A5" w:rsidP="00D211A5">
            <w:pPr>
              <w:spacing w:line="240" w:lineRule="auto"/>
              <w:ind w:firstLineChars="0" w:firstLine="0"/>
              <w:jc w:val="left"/>
              <w:rPr>
                <w:rFonts w:ascii="宋体" w:hAnsi="宋体" w:cs="宋体"/>
                <w:color w:val="000000"/>
                <w:sz w:val="22"/>
                <w:lang w:eastAsia="zh-CN" w:bidi="ar-SA"/>
              </w:rPr>
            </w:pPr>
          </w:p>
        </w:tc>
        <w:tc>
          <w:tcPr>
            <w:tcW w:w="7400" w:type="dxa"/>
            <w:tcBorders>
              <w:top w:val="nil"/>
              <w:left w:val="nil"/>
              <w:bottom w:val="single" w:sz="4" w:space="0" w:color="auto"/>
              <w:right w:val="single" w:sz="4" w:space="0" w:color="auto"/>
            </w:tcBorders>
            <w:shd w:val="clear" w:color="auto" w:fill="auto"/>
            <w:noWrap/>
            <w:vAlign w:val="center"/>
            <w:hideMark/>
          </w:tcPr>
          <w:p w14:paraId="3F38E401" w14:textId="77777777" w:rsidR="00D211A5" w:rsidRPr="00D211A5" w:rsidRDefault="00D211A5" w:rsidP="00D211A5">
            <w:pPr>
              <w:spacing w:line="240" w:lineRule="auto"/>
              <w:ind w:firstLineChars="0" w:firstLine="0"/>
              <w:jc w:val="left"/>
              <w:rPr>
                <w:rFonts w:ascii="宋体" w:hAnsi="宋体" w:cs="宋体" w:hint="eastAsia"/>
                <w:color w:val="000000"/>
                <w:sz w:val="22"/>
                <w:lang w:eastAsia="zh-CN" w:bidi="ar-SA"/>
              </w:rPr>
            </w:pPr>
            <w:r w:rsidRPr="00D211A5">
              <w:rPr>
                <w:rFonts w:ascii="宋体" w:hAnsi="宋体" w:cs="宋体" w:hint="eastAsia"/>
                <w:color w:val="000000"/>
                <w:sz w:val="22"/>
                <w:lang w:eastAsia="zh-CN" w:bidi="ar-SA"/>
              </w:rPr>
              <w:t>2.全身喷黄色</w:t>
            </w:r>
          </w:p>
        </w:tc>
      </w:tr>
    </w:tbl>
    <w:p w14:paraId="34BC065F" w14:textId="2B1D17C3" w:rsidR="00D211A5" w:rsidRDefault="00D211A5" w:rsidP="00D211A5">
      <w:pPr>
        <w:snapToGrid w:val="0"/>
        <w:ind w:firstLine="480"/>
        <w:rPr>
          <w:rFonts w:ascii="宋体" w:hAnsi="宋体" w:cs="宋体"/>
          <w:sz w:val="24"/>
          <w:szCs w:val="24"/>
          <w:lang w:val="en-GB" w:eastAsia="zh-CN"/>
        </w:rPr>
      </w:pPr>
      <w:r>
        <w:rPr>
          <w:rFonts w:ascii="宋体" w:hAnsi="宋体" w:cs="宋体" w:hint="eastAsia"/>
          <w:sz w:val="24"/>
          <w:szCs w:val="24"/>
          <w:lang w:val="en-GB" w:eastAsia="zh-CN"/>
        </w:rPr>
        <w:t>。</w:t>
      </w:r>
    </w:p>
    <w:p w14:paraId="33FAC297" w14:textId="0CF58E31" w:rsidR="00D211A5" w:rsidRDefault="00D211A5" w:rsidP="00D211A5">
      <w:pPr>
        <w:pStyle w:val="2"/>
        <w:spacing w:after="156"/>
        <w:rPr>
          <w:rFonts w:ascii="黑体" w:eastAsia="黑体" w:hAnsi="黑体"/>
          <w:b w:val="0"/>
          <w:bCs w:val="0"/>
          <w:color w:val="auto"/>
          <w:szCs w:val="21"/>
          <w:lang w:eastAsia="zh-CN"/>
        </w:rPr>
      </w:pPr>
      <w:r>
        <w:rPr>
          <w:rFonts w:ascii="黑体" w:eastAsia="黑体" w:hAnsi="黑体" w:hint="eastAsia"/>
          <w:b w:val="0"/>
          <w:bCs w:val="0"/>
          <w:color w:val="auto"/>
          <w:lang w:val="en-GB" w:eastAsia="zh-CN"/>
        </w:rPr>
        <w:lastRenderedPageBreak/>
        <w:t>二</w:t>
      </w:r>
      <w:r>
        <w:rPr>
          <w:rFonts w:ascii="黑体" w:eastAsia="黑体" w:hAnsi="黑体" w:hint="eastAsia"/>
          <w:b w:val="0"/>
          <w:bCs w:val="0"/>
          <w:color w:val="auto"/>
          <w:lang w:val="en-GB" w:eastAsia="zh-CN"/>
        </w:rPr>
        <w:t>、资格条件</w:t>
      </w:r>
    </w:p>
    <w:p w14:paraId="3607E4F6" w14:textId="77777777" w:rsidR="00D211A5" w:rsidRDefault="00D211A5" w:rsidP="00D211A5">
      <w:pPr>
        <w:snapToGrid w:val="0"/>
        <w:ind w:firstLine="480"/>
        <w:rPr>
          <w:rFonts w:ascii="宋体" w:hAnsi="宋体" w:cs="宋体"/>
          <w:sz w:val="24"/>
          <w:szCs w:val="24"/>
          <w:lang w:eastAsia="zh-CN"/>
        </w:rPr>
      </w:pPr>
      <w:r>
        <w:rPr>
          <w:rFonts w:ascii="宋体" w:hAnsi="宋体" w:cs="宋体" w:hint="eastAsia"/>
          <w:sz w:val="24"/>
          <w:szCs w:val="24"/>
          <w:lang w:val="en-GB" w:eastAsia="zh-CN"/>
        </w:rPr>
        <w:t>1）具有独立承担民事责任的能力，在国内注册、</w:t>
      </w:r>
      <w:proofErr w:type="gramStart"/>
      <w:r>
        <w:rPr>
          <w:rFonts w:ascii="宋体" w:hAnsi="宋体" w:cs="宋体" w:hint="eastAsia"/>
          <w:sz w:val="24"/>
          <w:szCs w:val="24"/>
          <w:lang w:val="en-GB" w:eastAsia="zh-CN"/>
        </w:rPr>
        <w:t>无外资</w:t>
      </w:r>
      <w:proofErr w:type="gramEnd"/>
      <w:r>
        <w:rPr>
          <w:rFonts w:ascii="宋体" w:hAnsi="宋体" w:cs="宋体" w:hint="eastAsia"/>
          <w:sz w:val="24"/>
          <w:szCs w:val="24"/>
          <w:lang w:val="en-GB" w:eastAsia="zh-CN"/>
        </w:rPr>
        <w:t>参股的国内</w:t>
      </w:r>
      <w:r>
        <w:rPr>
          <w:rFonts w:ascii="宋体" w:hAnsi="宋体" w:cs="宋体" w:hint="eastAsia"/>
          <w:sz w:val="24"/>
          <w:szCs w:val="24"/>
          <w:lang w:eastAsia="zh-CN"/>
        </w:rPr>
        <w:t>制造</w:t>
      </w:r>
      <w:r>
        <w:rPr>
          <w:rFonts w:ascii="宋体" w:hAnsi="宋体" w:cs="宋体" w:hint="eastAsia"/>
          <w:sz w:val="24"/>
          <w:szCs w:val="24"/>
          <w:lang w:val="en-GB" w:eastAsia="zh-CN"/>
        </w:rPr>
        <w:t>企业，法定代表人（</w:t>
      </w:r>
      <w:proofErr w:type="gramStart"/>
      <w:r>
        <w:rPr>
          <w:rFonts w:ascii="宋体" w:hAnsi="宋体" w:cs="宋体" w:hint="eastAsia"/>
          <w:sz w:val="24"/>
          <w:szCs w:val="24"/>
          <w:lang w:val="en-GB" w:eastAsia="zh-CN"/>
        </w:rPr>
        <w:t>含实际</w:t>
      </w:r>
      <w:proofErr w:type="gramEnd"/>
      <w:r>
        <w:rPr>
          <w:rFonts w:ascii="宋体" w:hAnsi="宋体" w:cs="宋体" w:hint="eastAsia"/>
          <w:sz w:val="24"/>
          <w:szCs w:val="24"/>
          <w:lang w:val="en-GB" w:eastAsia="zh-CN"/>
        </w:rPr>
        <w:t>控制人）、主要股东或出资人不得为非中华人民共和国国籍或具有境外永久居留权；</w:t>
      </w:r>
    </w:p>
    <w:p w14:paraId="67E77D7E" w14:textId="77777777" w:rsidR="00D211A5" w:rsidRDefault="00D211A5" w:rsidP="00D211A5">
      <w:pPr>
        <w:snapToGrid w:val="0"/>
        <w:ind w:firstLine="480"/>
        <w:rPr>
          <w:rFonts w:ascii="宋体" w:hAnsi="宋体" w:cs="宋体"/>
          <w:sz w:val="24"/>
          <w:szCs w:val="24"/>
          <w:lang w:val="en-GB" w:eastAsia="zh-CN"/>
        </w:rPr>
      </w:pPr>
      <w:r>
        <w:rPr>
          <w:rFonts w:ascii="宋体" w:hAnsi="宋体" w:cs="宋体" w:hint="eastAsia"/>
          <w:sz w:val="24"/>
          <w:szCs w:val="24"/>
          <w:lang w:val="en-GB" w:eastAsia="zh-CN"/>
        </w:rPr>
        <w:t>2）具有良好的商业信誉和健全的财务会计制度；</w:t>
      </w:r>
    </w:p>
    <w:p w14:paraId="36C63998" w14:textId="77777777" w:rsidR="00D211A5" w:rsidRDefault="00D211A5" w:rsidP="00D211A5">
      <w:pPr>
        <w:snapToGrid w:val="0"/>
        <w:ind w:firstLine="480"/>
        <w:rPr>
          <w:rFonts w:ascii="宋体" w:hAnsi="宋体" w:cs="宋体"/>
          <w:sz w:val="24"/>
          <w:szCs w:val="24"/>
          <w:lang w:val="en-GB" w:eastAsia="zh-CN"/>
        </w:rPr>
      </w:pPr>
      <w:r>
        <w:rPr>
          <w:rFonts w:ascii="宋体" w:hAnsi="宋体" w:cs="宋体" w:hint="eastAsia"/>
          <w:sz w:val="24"/>
          <w:szCs w:val="24"/>
          <w:lang w:val="en-GB" w:eastAsia="zh-CN"/>
        </w:rPr>
        <w:t>3）具有履行合同所必需的设备和专业技术能力，具备ISO质量体系认证证书；</w:t>
      </w:r>
    </w:p>
    <w:p w14:paraId="6D9C487E" w14:textId="77777777" w:rsidR="00D211A5" w:rsidRDefault="00D211A5" w:rsidP="00D211A5">
      <w:pPr>
        <w:snapToGrid w:val="0"/>
        <w:ind w:firstLine="480"/>
        <w:rPr>
          <w:rFonts w:ascii="宋体" w:hAnsi="宋体" w:cs="宋体"/>
          <w:sz w:val="24"/>
          <w:szCs w:val="24"/>
          <w:lang w:val="en-GB" w:eastAsia="zh-CN"/>
        </w:rPr>
      </w:pPr>
      <w:r>
        <w:rPr>
          <w:rFonts w:ascii="宋体" w:hAnsi="宋体" w:cs="宋体" w:hint="eastAsia"/>
          <w:sz w:val="24"/>
          <w:szCs w:val="24"/>
          <w:lang w:val="en-GB" w:eastAsia="zh-CN"/>
        </w:rPr>
        <w:t>4）有依法缴纳税收和社会保障资金的良好记录；</w:t>
      </w:r>
    </w:p>
    <w:p w14:paraId="1F960688" w14:textId="77777777" w:rsidR="00D211A5" w:rsidRDefault="00D211A5" w:rsidP="00D211A5">
      <w:pPr>
        <w:snapToGrid w:val="0"/>
        <w:ind w:firstLine="480"/>
        <w:rPr>
          <w:rFonts w:ascii="宋体" w:hAnsi="宋体" w:cs="宋体"/>
          <w:sz w:val="24"/>
          <w:szCs w:val="24"/>
          <w:lang w:val="en-GB" w:eastAsia="zh-CN"/>
        </w:rPr>
      </w:pPr>
      <w:r>
        <w:rPr>
          <w:rFonts w:ascii="宋体" w:hAnsi="宋体" w:cs="宋体" w:hint="eastAsia"/>
          <w:sz w:val="24"/>
          <w:szCs w:val="24"/>
          <w:lang w:val="en-GB" w:eastAsia="zh-CN"/>
        </w:rPr>
        <w:t>5）近三年内，在经营活动中没有重大违法记录；</w:t>
      </w:r>
    </w:p>
    <w:p w14:paraId="59855384" w14:textId="2278D8A3" w:rsidR="00D211A5" w:rsidRDefault="00D211A5" w:rsidP="00D211A5">
      <w:pPr>
        <w:snapToGrid w:val="0"/>
        <w:ind w:firstLine="480"/>
        <w:rPr>
          <w:rFonts w:ascii="宋体" w:hAnsi="宋体" w:cs="宋体"/>
          <w:sz w:val="24"/>
          <w:szCs w:val="24"/>
          <w:lang w:val="en-GB" w:eastAsia="zh-CN"/>
        </w:rPr>
      </w:pPr>
      <w:r>
        <w:rPr>
          <w:rFonts w:ascii="宋体" w:hAnsi="宋体" w:cs="宋体"/>
          <w:sz w:val="24"/>
          <w:szCs w:val="24"/>
          <w:lang w:val="en-GB" w:eastAsia="zh-CN"/>
        </w:rPr>
        <w:t>6</w:t>
      </w:r>
      <w:r>
        <w:rPr>
          <w:rFonts w:ascii="宋体" w:hAnsi="宋体" w:cs="宋体" w:hint="eastAsia"/>
          <w:sz w:val="24"/>
          <w:szCs w:val="24"/>
          <w:lang w:val="en-GB" w:eastAsia="zh-CN"/>
        </w:rPr>
        <w:t>）具有</w:t>
      </w:r>
      <w:r>
        <w:rPr>
          <w:rFonts w:ascii="宋体" w:hAnsi="宋体" w:cs="宋体" w:hint="eastAsia"/>
          <w:sz w:val="24"/>
          <w:szCs w:val="24"/>
          <w:lang w:val="en-GB" w:eastAsia="zh-CN"/>
        </w:rPr>
        <w:t>二</w:t>
      </w:r>
      <w:r>
        <w:rPr>
          <w:rFonts w:ascii="宋体" w:hAnsi="宋体" w:cs="宋体" w:hint="eastAsia"/>
          <w:sz w:val="24"/>
          <w:szCs w:val="24"/>
          <w:lang w:val="en-GB" w:eastAsia="zh-CN"/>
        </w:rPr>
        <w:t>级以上保密资质；</w:t>
      </w:r>
    </w:p>
    <w:p w14:paraId="111B9ED7" w14:textId="5AE9A646" w:rsidR="00D211A5" w:rsidRDefault="00D211A5" w:rsidP="00D211A5">
      <w:pPr>
        <w:snapToGrid w:val="0"/>
        <w:ind w:firstLine="480"/>
        <w:rPr>
          <w:rFonts w:ascii="宋体" w:hAnsi="宋体" w:cs="宋体" w:hint="eastAsia"/>
          <w:sz w:val="24"/>
          <w:szCs w:val="24"/>
          <w:lang w:val="en-GB" w:eastAsia="zh-CN"/>
        </w:rPr>
      </w:pPr>
      <w:r>
        <w:rPr>
          <w:rFonts w:ascii="宋体" w:hAnsi="宋体" w:cs="宋体" w:hint="eastAsia"/>
          <w:sz w:val="24"/>
          <w:szCs w:val="24"/>
          <w:lang w:val="en-GB" w:eastAsia="zh-CN"/>
        </w:rPr>
        <w:t>7）具有武器装备科研生产三级以上资质</w:t>
      </w:r>
    </w:p>
    <w:p w14:paraId="6AE1CD10" w14:textId="259F6CAE" w:rsidR="00D211A5" w:rsidRDefault="00D211A5" w:rsidP="00D211A5">
      <w:pPr>
        <w:snapToGrid w:val="0"/>
        <w:ind w:firstLine="480"/>
        <w:rPr>
          <w:rFonts w:ascii="宋体" w:hAnsi="宋体" w:cs="宋体"/>
          <w:sz w:val="24"/>
          <w:szCs w:val="24"/>
          <w:lang w:val="en-GB" w:eastAsia="zh-CN"/>
        </w:rPr>
      </w:pPr>
      <w:r>
        <w:rPr>
          <w:rFonts w:ascii="宋体" w:hAnsi="宋体" w:cs="宋体"/>
          <w:sz w:val="24"/>
          <w:szCs w:val="24"/>
          <w:lang w:eastAsia="zh-CN"/>
        </w:rPr>
        <w:t>8</w:t>
      </w:r>
      <w:r>
        <w:rPr>
          <w:rFonts w:ascii="宋体" w:hAnsi="宋体" w:cs="宋体" w:hint="eastAsia"/>
          <w:sz w:val="24"/>
          <w:szCs w:val="24"/>
          <w:lang w:eastAsia="zh-CN"/>
        </w:rPr>
        <w:t>）</w:t>
      </w:r>
      <w:r>
        <w:rPr>
          <w:rFonts w:ascii="宋体" w:hAnsi="宋体" w:cs="宋体" w:hint="eastAsia"/>
          <w:sz w:val="24"/>
          <w:szCs w:val="24"/>
          <w:lang w:val="en-GB" w:eastAsia="zh-CN"/>
        </w:rPr>
        <w:t>本项目不接受</w:t>
      </w:r>
      <w:r>
        <w:rPr>
          <w:rFonts w:ascii="宋体" w:hAnsi="宋体" w:cs="宋体" w:hint="eastAsia"/>
          <w:sz w:val="24"/>
          <w:szCs w:val="24"/>
          <w:lang w:eastAsia="zh-CN"/>
        </w:rPr>
        <w:t>代理商</w:t>
      </w:r>
      <w:r>
        <w:rPr>
          <w:rFonts w:ascii="宋体" w:hAnsi="宋体" w:cs="宋体" w:hint="eastAsia"/>
          <w:sz w:val="24"/>
          <w:szCs w:val="24"/>
          <w:lang w:val="en-GB" w:eastAsia="zh-CN"/>
        </w:rPr>
        <w:t>投标。</w:t>
      </w:r>
    </w:p>
    <w:p w14:paraId="7384BE0B" w14:textId="77777777" w:rsidR="00D211A5" w:rsidRPr="00D211A5" w:rsidRDefault="00D211A5" w:rsidP="00D211A5">
      <w:pPr>
        <w:snapToGrid w:val="0"/>
        <w:ind w:firstLine="480"/>
        <w:rPr>
          <w:rFonts w:ascii="宋体" w:hAnsi="宋体" w:cs="宋体"/>
          <w:sz w:val="24"/>
          <w:szCs w:val="24"/>
          <w:lang w:val="en-GB" w:eastAsia="zh-CN"/>
        </w:rPr>
      </w:pPr>
    </w:p>
    <w:p w14:paraId="467BA71A" w14:textId="7F435B58" w:rsidR="00D211A5" w:rsidRDefault="00D211A5" w:rsidP="00D211A5">
      <w:pPr>
        <w:snapToGrid w:val="0"/>
        <w:ind w:firstLine="480"/>
        <w:rPr>
          <w:rFonts w:ascii="宋体" w:hAnsi="宋体" w:cs="宋体"/>
          <w:sz w:val="24"/>
          <w:szCs w:val="24"/>
          <w:lang w:val="en-GB" w:eastAsia="zh-CN"/>
        </w:rPr>
      </w:pPr>
      <w:r>
        <w:rPr>
          <w:rFonts w:ascii="宋体" w:hAnsi="宋体" w:cs="宋体" w:hint="eastAsia"/>
          <w:sz w:val="24"/>
          <w:szCs w:val="24"/>
          <w:lang w:val="en-GB" w:eastAsia="zh-CN"/>
        </w:rPr>
        <w:t>采购人：</w:t>
      </w:r>
      <w:proofErr w:type="gramStart"/>
      <w:r>
        <w:rPr>
          <w:rFonts w:ascii="宋体" w:hAnsi="宋体" w:cs="宋体" w:hint="eastAsia"/>
          <w:sz w:val="24"/>
          <w:szCs w:val="24"/>
          <w:lang w:val="en-GB" w:eastAsia="zh-CN"/>
        </w:rPr>
        <w:t>管延辉</w:t>
      </w:r>
      <w:proofErr w:type="gramEnd"/>
      <w:r>
        <w:rPr>
          <w:rFonts w:ascii="宋体" w:hAnsi="宋体" w:cs="宋体" w:hint="eastAsia"/>
          <w:sz w:val="24"/>
          <w:szCs w:val="24"/>
          <w:lang w:val="en-GB" w:eastAsia="zh-CN"/>
        </w:rPr>
        <w:t xml:space="preserve">  </w:t>
      </w:r>
      <w:r>
        <w:rPr>
          <w:rFonts w:ascii="宋体" w:hAnsi="宋体" w:cs="宋体"/>
          <w:sz w:val="24"/>
          <w:szCs w:val="24"/>
          <w:lang w:val="en-GB" w:eastAsia="zh-CN"/>
        </w:rPr>
        <w:t>15589687660</w:t>
      </w:r>
      <w:r>
        <w:rPr>
          <w:rFonts w:ascii="宋体" w:hAnsi="宋体" w:cs="宋体" w:hint="eastAsia"/>
          <w:sz w:val="24"/>
          <w:szCs w:val="24"/>
          <w:lang w:val="en-GB" w:eastAsia="zh-CN"/>
        </w:rPr>
        <w:t>/0532-5188147</w:t>
      </w:r>
      <w:r>
        <w:rPr>
          <w:rFonts w:ascii="宋体" w:hAnsi="宋体" w:cs="宋体"/>
          <w:sz w:val="24"/>
          <w:szCs w:val="24"/>
          <w:lang w:val="en-GB" w:eastAsia="zh-CN"/>
        </w:rPr>
        <w:t>4</w:t>
      </w:r>
    </w:p>
    <w:p w14:paraId="240BEE0F" w14:textId="77777777" w:rsidR="00D9446B" w:rsidRDefault="00D9446B">
      <w:pPr>
        <w:ind w:firstLine="420"/>
      </w:pPr>
    </w:p>
    <w:sectPr w:rsidR="00D9446B" w:rsidSect="00D211A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25CC67" w14:textId="77777777" w:rsidR="005C7BA5" w:rsidRDefault="005C7BA5" w:rsidP="00D211A5">
      <w:pPr>
        <w:spacing w:line="240" w:lineRule="auto"/>
        <w:ind w:firstLine="420"/>
      </w:pPr>
      <w:r>
        <w:separator/>
      </w:r>
    </w:p>
  </w:endnote>
  <w:endnote w:type="continuationSeparator" w:id="0">
    <w:p w14:paraId="7975A1EB" w14:textId="77777777" w:rsidR="005C7BA5" w:rsidRDefault="005C7BA5" w:rsidP="00D211A5">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E628A7" w14:textId="77777777" w:rsidR="005C7BA5" w:rsidRDefault="005C7BA5" w:rsidP="00D211A5">
      <w:pPr>
        <w:spacing w:line="240" w:lineRule="auto"/>
        <w:ind w:firstLine="420"/>
      </w:pPr>
      <w:r>
        <w:separator/>
      </w:r>
    </w:p>
  </w:footnote>
  <w:footnote w:type="continuationSeparator" w:id="0">
    <w:p w14:paraId="61D61B1B" w14:textId="77777777" w:rsidR="005C7BA5" w:rsidRDefault="005C7BA5" w:rsidP="00D211A5">
      <w:pPr>
        <w:spacing w:line="240" w:lineRule="auto"/>
        <w:ind w:firstLine="42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4CA2E61"/>
    <w:multiLevelType w:val="multilevel"/>
    <w:tmpl w:val="74CA2E6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935"/>
    <w:rsid w:val="005C7BA5"/>
    <w:rsid w:val="00B75935"/>
    <w:rsid w:val="00D211A5"/>
    <w:rsid w:val="00D94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D23589"/>
  <w15:chartTrackingRefBased/>
  <w15:docId w15:val="{996CADF6-1C1F-4A91-BDB1-5FB3CBEC6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11A5"/>
    <w:pPr>
      <w:spacing w:line="360" w:lineRule="auto"/>
      <w:ind w:firstLineChars="200" w:firstLine="200"/>
      <w:jc w:val="both"/>
    </w:pPr>
    <w:rPr>
      <w:rFonts w:ascii="Times New Roman" w:eastAsia="宋体" w:hAnsi="Times New Roman" w:cs="Times New Roman"/>
      <w:kern w:val="0"/>
      <w:lang w:eastAsia="en-US" w:bidi="en-US"/>
    </w:rPr>
  </w:style>
  <w:style w:type="paragraph" w:styleId="2">
    <w:name w:val="heading 2"/>
    <w:basedOn w:val="a"/>
    <w:next w:val="a"/>
    <w:link w:val="20"/>
    <w:semiHidden/>
    <w:unhideWhenUsed/>
    <w:qFormat/>
    <w:rsid w:val="00D211A5"/>
    <w:pPr>
      <w:keepNext/>
      <w:keepLines/>
      <w:spacing w:before="120" w:afterLines="50"/>
      <w:ind w:firstLineChars="0" w:firstLine="0"/>
      <w:jc w:val="left"/>
      <w:outlineLvl w:val="1"/>
    </w:pPr>
    <w:rPr>
      <w:rFonts w:ascii="Cambria" w:hAnsi="Cambria" w:cs="宋体"/>
      <w:b/>
      <w:bCs/>
      <w:color w:val="4F81BD"/>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11A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211A5"/>
    <w:rPr>
      <w:sz w:val="18"/>
      <w:szCs w:val="18"/>
    </w:rPr>
  </w:style>
  <w:style w:type="paragraph" w:styleId="a5">
    <w:name w:val="footer"/>
    <w:basedOn w:val="a"/>
    <w:link w:val="a6"/>
    <w:uiPriority w:val="99"/>
    <w:unhideWhenUsed/>
    <w:rsid w:val="00D211A5"/>
    <w:pPr>
      <w:tabs>
        <w:tab w:val="center" w:pos="4153"/>
        <w:tab w:val="right" w:pos="8306"/>
      </w:tabs>
      <w:snapToGrid w:val="0"/>
      <w:jc w:val="left"/>
    </w:pPr>
    <w:rPr>
      <w:sz w:val="18"/>
      <w:szCs w:val="18"/>
    </w:rPr>
  </w:style>
  <w:style w:type="character" w:customStyle="1" w:styleId="a6">
    <w:name w:val="页脚 字符"/>
    <w:basedOn w:val="a0"/>
    <w:link w:val="a5"/>
    <w:uiPriority w:val="99"/>
    <w:rsid w:val="00D211A5"/>
    <w:rPr>
      <w:sz w:val="18"/>
      <w:szCs w:val="18"/>
    </w:rPr>
  </w:style>
  <w:style w:type="character" w:customStyle="1" w:styleId="20">
    <w:name w:val="标题 2 字符"/>
    <w:basedOn w:val="a0"/>
    <w:link w:val="2"/>
    <w:semiHidden/>
    <w:rsid w:val="00D211A5"/>
    <w:rPr>
      <w:rFonts w:ascii="Cambria" w:eastAsia="宋体" w:hAnsi="Cambria" w:cs="宋体"/>
      <w:b/>
      <w:bCs/>
      <w:color w:val="4F81BD"/>
      <w:kern w:val="0"/>
      <w:sz w:val="24"/>
      <w:szCs w:val="26"/>
      <w:lang w:eastAsia="en-US" w:bidi="en-US"/>
    </w:rPr>
  </w:style>
  <w:style w:type="paragraph" w:styleId="a7">
    <w:name w:val="Body Text Indent"/>
    <w:basedOn w:val="a"/>
    <w:link w:val="a8"/>
    <w:semiHidden/>
    <w:unhideWhenUsed/>
    <w:qFormat/>
    <w:rsid w:val="00D211A5"/>
    <w:pPr>
      <w:spacing w:before="120" w:line="22" w:lineRule="atLeast"/>
      <w:ind w:firstLine="480"/>
    </w:pPr>
    <w:rPr>
      <w:rFonts w:ascii="宋体"/>
      <w:sz w:val="24"/>
      <w:szCs w:val="20"/>
      <w:lang w:bidi="ar-SA"/>
    </w:rPr>
  </w:style>
  <w:style w:type="character" w:customStyle="1" w:styleId="a8">
    <w:name w:val="正文文本缩进 字符"/>
    <w:basedOn w:val="a0"/>
    <w:link w:val="a7"/>
    <w:semiHidden/>
    <w:qFormat/>
    <w:rsid w:val="00D211A5"/>
    <w:rPr>
      <w:rFonts w:ascii="宋体" w:eastAsia="宋体" w:hAnsi="Times New Roman" w:cs="Times New Roman"/>
      <w:kern w:val="0"/>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456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332</Words>
  <Characters>1893</Characters>
  <Application>Microsoft Office Word</Application>
  <DocSecurity>0</DocSecurity>
  <Lines>15</Lines>
  <Paragraphs>4</Paragraphs>
  <ScaleCrop>false</ScaleCrop>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延辉</dc:creator>
  <cp:keywords/>
  <dc:description/>
  <cp:lastModifiedBy>延辉</cp:lastModifiedBy>
  <cp:revision>2</cp:revision>
  <dcterms:created xsi:type="dcterms:W3CDTF">2021-05-10T04:39:00Z</dcterms:created>
  <dcterms:modified xsi:type="dcterms:W3CDTF">2021-05-10T04:45:00Z</dcterms:modified>
</cp:coreProperties>
</file>