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25" w:rsidRPr="007501AE" w:rsidRDefault="00FA2C25" w:rsidP="00FA2C25">
      <w:pPr>
        <w:spacing w:line="480" w:lineRule="auto"/>
        <w:rPr>
          <w:rFonts w:asciiTheme="minorEastAsia" w:eastAsiaTheme="minorEastAsia" w:hAnsiTheme="minorEastAsia"/>
          <w:b/>
          <w:szCs w:val="21"/>
        </w:rPr>
      </w:pPr>
      <w:r w:rsidRPr="0059701B">
        <w:rPr>
          <w:rFonts w:asciiTheme="minorEastAsia" w:eastAsiaTheme="minorEastAsia" w:hAnsiTheme="minorEastAsia" w:hint="eastAsia"/>
          <w:b/>
          <w:bCs/>
          <w:szCs w:val="21"/>
        </w:rPr>
        <w:t>关联企业情况声明</w:t>
      </w:r>
      <w:r w:rsidRPr="007501AE">
        <w:rPr>
          <w:rFonts w:asciiTheme="minorEastAsia" w:eastAsiaTheme="minorEastAsia" w:hAnsiTheme="minorEastAsia" w:hint="eastAsia"/>
          <w:b/>
          <w:szCs w:val="21"/>
        </w:rPr>
        <w:t>（严格按下述要求提供）</w:t>
      </w:r>
    </w:p>
    <w:p w:rsidR="00FA2C25" w:rsidRDefault="00FA2C25" w:rsidP="00FA2C25">
      <w:pPr>
        <w:spacing w:line="440" w:lineRule="exact"/>
        <w:jc w:val="center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《关联企业情况声明》</w:t>
      </w:r>
    </w:p>
    <w:p w:rsidR="00FA2C25" w:rsidRDefault="00FA2C25" w:rsidP="00FA2C25">
      <w:pPr>
        <w:spacing w:line="440" w:lineRule="exac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广东电网有限责任公司潮州供电局：</w:t>
      </w:r>
    </w:p>
    <w:p w:rsidR="00FA2C25" w:rsidRDefault="00FA2C25" w:rsidP="00FA2C25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我公司郑重声明如下：</w:t>
      </w:r>
    </w:p>
    <w:p w:rsidR="00FA2C25" w:rsidRDefault="00FA2C25" w:rsidP="00FA2C25">
      <w:pPr>
        <w:spacing w:line="440" w:lineRule="exact"/>
        <w:ind w:firstLine="48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1</w:t>
      </w:r>
      <w:r>
        <w:rPr>
          <w:rFonts w:ascii="宋体" w:hAnsi="宋体" w:cs="宋体" w:hint="eastAsia"/>
          <w:szCs w:val="21"/>
        </w:rPr>
        <w:t>、单位名称（按营业执照的全称填写）：</w:t>
      </w:r>
    </w:p>
    <w:p w:rsidR="00FA2C25" w:rsidRDefault="00FA2C25" w:rsidP="00FA2C25">
      <w:pPr>
        <w:spacing w:line="440" w:lineRule="exact"/>
        <w:ind w:firstLine="480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  <w:u w:val="single"/>
        </w:rPr>
        <w:t>。</w:t>
      </w:r>
    </w:p>
    <w:p w:rsidR="00FA2C25" w:rsidRDefault="00FA2C25" w:rsidP="00FA2C25">
      <w:pPr>
        <w:spacing w:line="440" w:lineRule="exact"/>
        <w:ind w:firstLine="48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、本公司的母公司（或控股公司）情况：</w:t>
      </w:r>
    </w:p>
    <w:tbl>
      <w:tblPr>
        <w:tblW w:w="8320" w:type="dxa"/>
        <w:tblLayout w:type="fixed"/>
        <w:tblLook w:val="04A0"/>
      </w:tblPr>
      <w:tblGrid>
        <w:gridCol w:w="2920"/>
        <w:gridCol w:w="1328"/>
        <w:gridCol w:w="972"/>
        <w:gridCol w:w="1400"/>
        <w:gridCol w:w="1700"/>
      </w:tblGrid>
      <w:tr w:rsidR="00FA2C25" w:rsidTr="00BB0B86">
        <w:trPr>
          <w:trHeight w:val="72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母公司及控股公司名称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控股（出资）比例</w:t>
            </w:r>
            <w:r>
              <w:rPr>
                <w:rFonts w:ascii="宋体" w:hAnsi="宋体" w:cs="宋体"/>
                <w:kern w:val="0"/>
                <w:szCs w:val="21"/>
              </w:rPr>
              <w:t>(%)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法定代表人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联系人及电话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公司地址</w:t>
            </w:r>
          </w:p>
        </w:tc>
      </w:tr>
      <w:tr w:rsidR="00FA2C25" w:rsidTr="00BB0B86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A2C25" w:rsidTr="00BB0B86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FA2C25" w:rsidRDefault="00FA2C25" w:rsidP="00FA2C25">
      <w:pPr>
        <w:spacing w:line="440" w:lineRule="exact"/>
        <w:ind w:firstLine="48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、本公司所控股的公司情况：</w:t>
      </w:r>
    </w:p>
    <w:tbl>
      <w:tblPr>
        <w:tblW w:w="8320" w:type="dxa"/>
        <w:tblLayout w:type="fixed"/>
        <w:tblLook w:val="04A0"/>
      </w:tblPr>
      <w:tblGrid>
        <w:gridCol w:w="2920"/>
        <w:gridCol w:w="1328"/>
        <w:gridCol w:w="972"/>
        <w:gridCol w:w="1400"/>
        <w:gridCol w:w="1700"/>
      </w:tblGrid>
      <w:tr w:rsidR="00FA2C25" w:rsidTr="00BB0B86">
        <w:trPr>
          <w:trHeight w:val="72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控股公司名称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控股（出资）比例</w:t>
            </w:r>
            <w:r>
              <w:rPr>
                <w:rFonts w:ascii="宋体" w:hAnsi="宋体" w:cs="宋体"/>
                <w:kern w:val="0"/>
                <w:szCs w:val="21"/>
              </w:rPr>
              <w:t>(%)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法定代表人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联系人及电话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公司地址</w:t>
            </w:r>
          </w:p>
        </w:tc>
      </w:tr>
      <w:tr w:rsidR="00FA2C25" w:rsidTr="00BB0B86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A2C25" w:rsidTr="00BB0B86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FA2C25" w:rsidRDefault="00FA2C25" w:rsidP="00FA2C25">
      <w:pPr>
        <w:spacing w:line="440" w:lineRule="exact"/>
        <w:ind w:firstLine="480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、属于同一母公司（或控股公司）的其他公司情况：</w:t>
      </w:r>
    </w:p>
    <w:tbl>
      <w:tblPr>
        <w:tblW w:w="8320" w:type="dxa"/>
        <w:tblLayout w:type="fixed"/>
        <w:tblLook w:val="04A0"/>
      </w:tblPr>
      <w:tblGrid>
        <w:gridCol w:w="4000"/>
        <w:gridCol w:w="1220"/>
        <w:gridCol w:w="1400"/>
        <w:gridCol w:w="1700"/>
      </w:tblGrid>
      <w:tr w:rsidR="00FA2C25" w:rsidTr="00BB0B86">
        <w:trPr>
          <w:trHeight w:val="8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属于同一母公司或控股公司的其他公司名称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法定代表人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联系人及电话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公司地址</w:t>
            </w:r>
          </w:p>
        </w:tc>
      </w:tr>
      <w:tr w:rsidR="00FA2C25" w:rsidTr="00BB0B86">
        <w:trPr>
          <w:trHeight w:val="28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A2C25" w:rsidTr="00BB0B86">
        <w:trPr>
          <w:trHeight w:val="28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C25" w:rsidRDefault="00FA2C25" w:rsidP="00BB0B86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FA2C25" w:rsidRDefault="00FA2C25" w:rsidP="00FA2C25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我公司承诺：如未提供或未如实填写本公司的母公司、控股公司及其他的关联情况，同意按照招标要求废除报名、投标及中标资格。</w:t>
      </w:r>
    </w:p>
    <w:p w:rsidR="00FA2C25" w:rsidRDefault="00FA2C25" w:rsidP="00FA2C25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单位名称：</w:t>
      </w:r>
    </w:p>
    <w:p w:rsidR="00FA2C25" w:rsidRDefault="00FA2C25" w:rsidP="00FA2C25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授权代表签名：</w:t>
      </w:r>
    </w:p>
    <w:p w:rsidR="00FA2C25" w:rsidRDefault="00FA2C25" w:rsidP="00FA2C25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公章：</w:t>
      </w:r>
    </w:p>
    <w:p w:rsidR="00FA2C25" w:rsidRDefault="00FA2C25" w:rsidP="00FA2C25">
      <w:pPr>
        <w:spacing w:line="4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日期：</w:t>
      </w:r>
    </w:p>
    <w:p w:rsidR="00FA2C25" w:rsidRDefault="00FA2C25" w:rsidP="00FA2C25">
      <w:pPr>
        <w:spacing w:line="44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说明：</w:t>
      </w:r>
    </w:p>
    <w:p w:rsidR="00FA2C25" w:rsidRDefault="00FA2C25" w:rsidP="00FA2C25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仿宋_GB2312"/>
          <w:szCs w:val="21"/>
        </w:rPr>
        <w:t>1</w:t>
      </w:r>
      <w:r>
        <w:rPr>
          <w:rFonts w:ascii="宋体" w:hAnsi="宋体" w:cs="仿宋_GB2312" w:hint="eastAsia"/>
          <w:szCs w:val="21"/>
        </w:rPr>
        <w:t>、若无关联企业，则在上述表格中填写“无”。</w:t>
      </w:r>
    </w:p>
    <w:p w:rsidR="0025283B" w:rsidRDefault="00FA2C25" w:rsidP="00FA2C25">
      <w:r>
        <w:rPr>
          <w:rFonts w:hAnsi="宋体" w:cs="仿宋_GB2312"/>
          <w:szCs w:val="21"/>
        </w:rPr>
        <w:t>2</w:t>
      </w:r>
      <w:r>
        <w:rPr>
          <w:rFonts w:hAnsi="宋体" w:cs="仿宋_GB2312" w:hint="eastAsia"/>
          <w:szCs w:val="21"/>
        </w:rPr>
        <w:t>、关于关联企业的声明，应经法定代表人或投标授权代表签字并加盖单位公章。</w:t>
      </w:r>
    </w:p>
    <w:sectPr w:rsidR="00252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83B" w:rsidRDefault="0025283B" w:rsidP="00FA2C25">
      <w:r>
        <w:separator/>
      </w:r>
    </w:p>
  </w:endnote>
  <w:endnote w:type="continuationSeparator" w:id="1">
    <w:p w:rsidR="0025283B" w:rsidRDefault="0025283B" w:rsidP="00FA2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83B" w:rsidRDefault="0025283B" w:rsidP="00FA2C25">
      <w:r>
        <w:separator/>
      </w:r>
    </w:p>
  </w:footnote>
  <w:footnote w:type="continuationSeparator" w:id="1">
    <w:p w:rsidR="0025283B" w:rsidRDefault="0025283B" w:rsidP="00FA2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C25"/>
    <w:rsid w:val="0025283B"/>
    <w:rsid w:val="00FA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2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C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2C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2C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MS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2017-03-01T06:49:00Z</dcterms:created>
  <dcterms:modified xsi:type="dcterms:W3CDTF">2017-03-01T06:50:00Z</dcterms:modified>
</cp:coreProperties>
</file>