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8D0" w:rsidRPr="002D654B" w:rsidRDefault="00125080" w:rsidP="006368D0">
      <w:pPr>
        <w:jc w:val="center"/>
        <w:rPr>
          <w:b/>
          <w:snapToGrid w:val="0"/>
          <w:sz w:val="28"/>
        </w:rPr>
      </w:pPr>
      <w:r w:rsidRPr="00125080">
        <w:rPr>
          <w:rFonts w:hint="eastAsia"/>
          <w:b/>
          <w:snapToGrid w:val="0"/>
          <w:sz w:val="28"/>
        </w:rPr>
        <w:t>桥式起重机采购</w:t>
      </w:r>
      <w:r w:rsidR="006368D0" w:rsidRPr="002D654B">
        <w:rPr>
          <w:b/>
          <w:snapToGrid w:val="0"/>
          <w:sz w:val="28"/>
        </w:rPr>
        <w:t>-2017</w:t>
      </w:r>
      <w:r w:rsidR="006368D0" w:rsidRPr="002D654B">
        <w:rPr>
          <w:rFonts w:hint="eastAsia"/>
          <w:b/>
          <w:snapToGrid w:val="0"/>
          <w:sz w:val="28"/>
        </w:rPr>
        <w:t>年</w:t>
      </w:r>
      <w:r w:rsidR="00681D44">
        <w:rPr>
          <w:rFonts w:hint="eastAsia"/>
          <w:b/>
          <w:snapToGrid w:val="0"/>
          <w:sz w:val="28"/>
        </w:rPr>
        <w:t>1</w:t>
      </w:r>
      <w:r>
        <w:rPr>
          <w:rFonts w:hint="eastAsia"/>
          <w:b/>
          <w:snapToGrid w:val="0"/>
          <w:sz w:val="28"/>
        </w:rPr>
        <w:t>2</w:t>
      </w:r>
      <w:r w:rsidR="00451B6E">
        <w:rPr>
          <w:rFonts w:hint="eastAsia"/>
          <w:b/>
          <w:snapToGrid w:val="0"/>
          <w:sz w:val="28"/>
        </w:rPr>
        <w:t>月</w:t>
      </w:r>
      <w:r w:rsidR="00817991">
        <w:rPr>
          <w:rFonts w:hint="eastAsia"/>
          <w:b/>
          <w:snapToGrid w:val="0"/>
          <w:sz w:val="28"/>
        </w:rPr>
        <w:t>大唐</w:t>
      </w:r>
      <w:r>
        <w:rPr>
          <w:rFonts w:hint="eastAsia"/>
          <w:b/>
          <w:snapToGrid w:val="0"/>
          <w:sz w:val="28"/>
        </w:rPr>
        <w:t>四川古瓦水电站</w:t>
      </w:r>
      <w:r w:rsidR="006368D0" w:rsidRPr="002D654B">
        <w:rPr>
          <w:b/>
          <w:snapToGrid w:val="0"/>
          <w:sz w:val="28"/>
        </w:rPr>
        <w:t>-</w:t>
      </w:r>
      <w:r w:rsidR="006368D0" w:rsidRPr="002D654B">
        <w:rPr>
          <w:rFonts w:hint="eastAsia"/>
          <w:b/>
          <w:snapToGrid w:val="0"/>
          <w:sz w:val="28"/>
        </w:rPr>
        <w:t>招标四部</w:t>
      </w:r>
    </w:p>
    <w:p w:rsidR="00831957" w:rsidRPr="002D654B" w:rsidRDefault="006368D0" w:rsidP="00831957">
      <w:pPr>
        <w:jc w:val="center"/>
        <w:rPr>
          <w:b/>
          <w:snapToGrid w:val="0"/>
          <w:sz w:val="28"/>
        </w:rPr>
      </w:pPr>
      <w:r w:rsidRPr="002D654B">
        <w:rPr>
          <w:rFonts w:hint="eastAsia"/>
          <w:b/>
          <w:snapToGrid w:val="0"/>
          <w:sz w:val="28"/>
        </w:rPr>
        <w:t>招标公告</w:t>
      </w:r>
      <w:bookmarkStart w:id="0" w:name="_Toc20797"/>
      <w:bookmarkStart w:id="1" w:name="_Toc25066"/>
      <w:bookmarkStart w:id="2" w:name="_Toc2247"/>
      <w:bookmarkStart w:id="3" w:name="_Toc578"/>
      <w:bookmarkStart w:id="4" w:name="_Toc26755"/>
      <w:bookmarkStart w:id="5" w:name="_Toc7372"/>
      <w:bookmarkStart w:id="6" w:name="_Toc15630"/>
      <w:bookmarkStart w:id="7" w:name="_Toc22771"/>
      <w:bookmarkStart w:id="8" w:name="_Toc21827"/>
      <w:bookmarkStart w:id="9" w:name="_Toc3960"/>
      <w:bookmarkStart w:id="10" w:name="_Toc16227"/>
      <w:bookmarkStart w:id="11" w:name="_Toc22967"/>
      <w:bookmarkStart w:id="12" w:name="_Toc15376"/>
      <w:bookmarkStart w:id="13" w:name="_Toc19585"/>
      <w:bookmarkStart w:id="14" w:name="_Toc21371"/>
      <w:bookmarkStart w:id="15" w:name="_Toc31730"/>
    </w:p>
    <w:p w:rsidR="00831957" w:rsidRPr="002D654B" w:rsidRDefault="00831957" w:rsidP="00831957">
      <w:pPr>
        <w:jc w:val="left"/>
        <w:rPr>
          <w:b/>
          <w:snapToGrid w:val="0"/>
        </w:rPr>
      </w:pPr>
      <w:r w:rsidRPr="002D654B">
        <w:rPr>
          <w:rFonts w:hint="eastAsia"/>
          <w:b/>
          <w:snapToGrid w:val="0"/>
        </w:rPr>
        <w:t>项目名称：</w:t>
      </w:r>
      <w:r w:rsidR="00125080" w:rsidRPr="00125080">
        <w:rPr>
          <w:rFonts w:hAnsi="宋体" w:hint="eastAsia"/>
        </w:rPr>
        <w:t>四川乡城古瓦水电站主厂房及</w:t>
      </w:r>
      <w:r w:rsidR="00125080" w:rsidRPr="00125080">
        <w:rPr>
          <w:rFonts w:hAnsi="宋体" w:hint="eastAsia"/>
        </w:rPr>
        <w:t>GIS</w:t>
      </w:r>
      <w:r w:rsidR="00125080" w:rsidRPr="00125080">
        <w:rPr>
          <w:rFonts w:hAnsi="宋体" w:hint="eastAsia"/>
        </w:rPr>
        <w:t>室、生态电站桥式起重机采购</w:t>
      </w:r>
    </w:p>
    <w:p w:rsidR="00831957" w:rsidRPr="002D654B" w:rsidRDefault="00831957" w:rsidP="00831957">
      <w:pPr>
        <w:jc w:val="left"/>
        <w:rPr>
          <w:b/>
          <w:snapToGrid w:val="0"/>
        </w:rPr>
      </w:pPr>
      <w:r w:rsidRPr="002D654B">
        <w:rPr>
          <w:rFonts w:hint="eastAsia"/>
          <w:b/>
          <w:snapToGrid w:val="0"/>
        </w:rPr>
        <w:t>招标编号：</w:t>
      </w:r>
      <w:r w:rsidR="00125080" w:rsidRPr="00125080">
        <w:rPr>
          <w:rFonts w:hAnsi="宋体"/>
        </w:rPr>
        <w:t>CWEME-17SCGW-J003</w:t>
      </w:r>
    </w:p>
    <w:p w:rsidR="00831957" w:rsidRPr="002D654B" w:rsidRDefault="00831957" w:rsidP="00831957">
      <w:pPr>
        <w:jc w:val="left"/>
        <w:rPr>
          <w:b/>
          <w:snapToGrid w:val="0"/>
        </w:rPr>
      </w:pPr>
      <w:r w:rsidRPr="002D654B">
        <w:rPr>
          <w:rFonts w:hint="eastAsia"/>
          <w:b/>
          <w:snapToGrid w:val="0"/>
        </w:rPr>
        <w:t>招</w:t>
      </w:r>
      <w:r w:rsidRPr="002D654B">
        <w:rPr>
          <w:rFonts w:hint="eastAsia"/>
          <w:b/>
          <w:snapToGrid w:val="0"/>
        </w:rPr>
        <w:t xml:space="preserve"> </w:t>
      </w:r>
      <w:r w:rsidRPr="002D654B">
        <w:rPr>
          <w:rFonts w:hint="eastAsia"/>
          <w:b/>
          <w:snapToGrid w:val="0"/>
        </w:rPr>
        <w:t>标</w:t>
      </w:r>
      <w:r w:rsidRPr="002D654B">
        <w:rPr>
          <w:rFonts w:hint="eastAsia"/>
          <w:b/>
          <w:snapToGrid w:val="0"/>
        </w:rPr>
        <w:t xml:space="preserve"> </w:t>
      </w:r>
      <w:r w:rsidRPr="002D654B">
        <w:rPr>
          <w:rFonts w:hint="eastAsia"/>
          <w:b/>
          <w:snapToGrid w:val="0"/>
        </w:rPr>
        <w:t>人：</w:t>
      </w:r>
      <w:r w:rsidR="00817991">
        <w:rPr>
          <w:rFonts w:hAnsi="宋体" w:hint="eastAsia"/>
        </w:rPr>
        <w:t>大唐乡城</w:t>
      </w:r>
      <w:r w:rsidR="00C6407D" w:rsidRPr="00C6407D">
        <w:rPr>
          <w:rFonts w:hAnsi="宋体" w:hint="eastAsia"/>
        </w:rPr>
        <w:t>水电开发有限公司</w:t>
      </w:r>
    </w:p>
    <w:p w:rsidR="00831957" w:rsidRPr="002D654B" w:rsidRDefault="00831957" w:rsidP="00831957">
      <w:pPr>
        <w:jc w:val="left"/>
        <w:rPr>
          <w:b/>
          <w:snapToGrid w:val="0"/>
        </w:rPr>
      </w:pPr>
      <w:r w:rsidRPr="002D654B">
        <w:rPr>
          <w:rFonts w:hint="eastAsia"/>
          <w:b/>
          <w:snapToGrid w:val="0"/>
        </w:rPr>
        <w:t>招标代理机构：</w:t>
      </w:r>
      <w:r w:rsidRPr="002D654B">
        <w:rPr>
          <w:rFonts w:hAnsi="宋体" w:hint="eastAsia"/>
        </w:rPr>
        <w:t>北京国电工程招标有限公司</w:t>
      </w:r>
    </w:p>
    <w:p w:rsidR="00831957" w:rsidRPr="002D654B" w:rsidRDefault="00831957" w:rsidP="00831957">
      <w:pPr>
        <w:jc w:val="left"/>
        <w:rPr>
          <w:b/>
          <w:snapToGrid w:val="0"/>
        </w:rPr>
      </w:pPr>
      <w:r w:rsidRPr="002D654B">
        <w:rPr>
          <w:rFonts w:hint="eastAsia"/>
          <w:b/>
          <w:snapToGrid w:val="0"/>
        </w:rPr>
        <w:t>招标方式：</w:t>
      </w:r>
      <w:r w:rsidRPr="002D654B">
        <w:rPr>
          <w:rFonts w:hAnsi="宋体" w:hint="eastAsia"/>
        </w:rPr>
        <w:t>国内公开招标</w:t>
      </w:r>
    </w:p>
    <w:p w:rsidR="00831957" w:rsidRPr="002D654B" w:rsidRDefault="00831957" w:rsidP="00831957">
      <w:pPr>
        <w:jc w:val="left"/>
        <w:rPr>
          <w:b/>
          <w:snapToGrid w:val="0"/>
        </w:rPr>
      </w:pPr>
      <w:r w:rsidRPr="002D654B">
        <w:rPr>
          <w:rFonts w:hint="eastAsia"/>
          <w:b/>
          <w:snapToGrid w:val="0"/>
        </w:rPr>
        <w:t>招标类型：</w:t>
      </w:r>
      <w:r w:rsidR="005642D3">
        <w:rPr>
          <w:rFonts w:hAnsi="宋体" w:hint="eastAsia"/>
        </w:rPr>
        <w:t>货物</w:t>
      </w:r>
      <w:r w:rsidRPr="002D654B">
        <w:rPr>
          <w:rFonts w:hAnsi="宋体" w:hint="eastAsia"/>
        </w:rPr>
        <w:t>招标</w:t>
      </w:r>
    </w:p>
    <w:p w:rsidR="00831957" w:rsidRPr="002D654B" w:rsidRDefault="00831957" w:rsidP="00831957">
      <w:pPr>
        <w:jc w:val="left"/>
        <w:rPr>
          <w:b/>
          <w:snapToGrid w:val="0"/>
        </w:rPr>
      </w:pPr>
      <w:r w:rsidRPr="002D654B">
        <w:rPr>
          <w:rFonts w:hint="eastAsia"/>
          <w:b/>
          <w:snapToGrid w:val="0"/>
        </w:rPr>
        <w:t>资金来源：</w:t>
      </w:r>
      <w:r w:rsidRPr="002D654B">
        <w:rPr>
          <w:rFonts w:hAnsi="宋体" w:hint="eastAsia"/>
        </w:rPr>
        <w:t>自筹资金</w:t>
      </w:r>
    </w:p>
    <w:p w:rsidR="00831957" w:rsidRPr="002D654B" w:rsidRDefault="00831957" w:rsidP="00831957">
      <w:pPr>
        <w:jc w:val="left"/>
        <w:rPr>
          <w:b/>
          <w:snapToGrid w:val="0"/>
        </w:rPr>
      </w:pPr>
      <w:r w:rsidRPr="002D654B">
        <w:rPr>
          <w:rFonts w:hint="eastAsia"/>
          <w:b/>
          <w:snapToGrid w:val="0"/>
        </w:rPr>
        <w:t>所属地区：</w:t>
      </w:r>
      <w:r w:rsidRPr="002D654B">
        <w:rPr>
          <w:rFonts w:hAnsi="宋体" w:hint="eastAsia"/>
        </w:rPr>
        <w:t>四川</w:t>
      </w:r>
    </w:p>
    <w:p w:rsidR="00831957" w:rsidRPr="002D654B" w:rsidRDefault="00831957" w:rsidP="00831957">
      <w:pPr>
        <w:jc w:val="left"/>
        <w:rPr>
          <w:b/>
          <w:snapToGrid w:val="0"/>
        </w:rPr>
      </w:pPr>
      <w:r w:rsidRPr="002D654B">
        <w:rPr>
          <w:rFonts w:hint="eastAsia"/>
          <w:b/>
          <w:snapToGrid w:val="0"/>
        </w:rPr>
        <w:t>所属行业：</w:t>
      </w:r>
      <w:r w:rsidRPr="002D654B">
        <w:rPr>
          <w:rFonts w:hAnsi="宋体" w:hint="eastAsia"/>
        </w:rPr>
        <w:t>能源</w:t>
      </w:r>
    </w:p>
    <w:p w:rsidR="00F24845" w:rsidRDefault="00831957" w:rsidP="00F24845">
      <w:pPr>
        <w:adjustRightInd w:val="0"/>
        <w:snapToGrid w:val="0"/>
        <w:ind w:firstLineChars="200" w:firstLine="480"/>
        <w:rPr>
          <w:snapToGrid w:val="0"/>
        </w:rPr>
      </w:pPr>
      <w:r w:rsidRPr="002D654B">
        <w:rPr>
          <w:rFonts w:hint="eastAsia"/>
          <w:snapToGrid w:val="0"/>
        </w:rPr>
        <w:t>根据《中华人民共和国招标投标法》以及有关法律法规，遵循公开、公平、公正和诚实信用的原则，北京国电工程招标有限公司（以下简称</w:t>
      </w:r>
      <w:r w:rsidRPr="002D654B">
        <w:rPr>
          <w:rFonts w:hint="eastAsia"/>
          <w:snapToGrid w:val="0"/>
        </w:rPr>
        <w:t>"</w:t>
      </w:r>
      <w:r w:rsidRPr="002D654B">
        <w:rPr>
          <w:rFonts w:hint="eastAsia"/>
          <w:snapToGrid w:val="0"/>
        </w:rPr>
        <w:t>招标代理机构</w:t>
      </w:r>
      <w:r w:rsidRPr="002D654B">
        <w:rPr>
          <w:rFonts w:hint="eastAsia"/>
          <w:snapToGrid w:val="0"/>
        </w:rPr>
        <w:t>"</w:t>
      </w:r>
      <w:r w:rsidRPr="002D654B">
        <w:rPr>
          <w:rFonts w:hint="eastAsia"/>
          <w:snapToGrid w:val="0"/>
        </w:rPr>
        <w:t>）受</w:t>
      </w:r>
      <w:r w:rsidR="00125080">
        <w:rPr>
          <w:rFonts w:ascii="Arial" w:hAnsi="Arial" w:cs="Arial" w:hint="eastAsia"/>
          <w:kern w:val="0"/>
        </w:rPr>
        <w:t>大唐乡城</w:t>
      </w:r>
      <w:r w:rsidR="00227DDB" w:rsidRPr="00227DDB">
        <w:rPr>
          <w:rFonts w:ascii="Arial" w:hAnsi="Arial" w:cs="Arial" w:hint="eastAsia"/>
          <w:kern w:val="0"/>
        </w:rPr>
        <w:t>水电开发有限公司</w:t>
      </w:r>
      <w:r w:rsidRPr="002D654B">
        <w:rPr>
          <w:rFonts w:hint="eastAsia"/>
          <w:snapToGrid w:val="0"/>
        </w:rPr>
        <w:t>（以下简称</w:t>
      </w:r>
      <w:r w:rsidRPr="002D654B">
        <w:rPr>
          <w:rFonts w:hint="eastAsia"/>
          <w:snapToGrid w:val="0"/>
        </w:rPr>
        <w:t>"</w:t>
      </w:r>
      <w:r w:rsidRPr="002D654B">
        <w:rPr>
          <w:rFonts w:hint="eastAsia"/>
          <w:snapToGrid w:val="0"/>
        </w:rPr>
        <w:t>招标人</w:t>
      </w:r>
      <w:r w:rsidRPr="002D654B">
        <w:rPr>
          <w:rFonts w:hint="eastAsia"/>
          <w:snapToGrid w:val="0"/>
        </w:rPr>
        <w:t>"</w:t>
      </w:r>
      <w:r w:rsidRPr="002D654B">
        <w:rPr>
          <w:rFonts w:hint="eastAsia"/>
          <w:snapToGrid w:val="0"/>
        </w:rPr>
        <w:t>）的委托，就</w:t>
      </w:r>
      <w:r w:rsidR="00125080" w:rsidRPr="00125080">
        <w:rPr>
          <w:rFonts w:hAnsi="宋体" w:hint="eastAsia"/>
        </w:rPr>
        <w:t>四川乡城古瓦水电站主厂房及</w:t>
      </w:r>
      <w:r w:rsidR="00125080" w:rsidRPr="00125080">
        <w:rPr>
          <w:rFonts w:hAnsi="宋体" w:hint="eastAsia"/>
        </w:rPr>
        <w:t>GIS</w:t>
      </w:r>
      <w:r w:rsidR="00125080" w:rsidRPr="00125080">
        <w:rPr>
          <w:rFonts w:hAnsi="宋体" w:hint="eastAsia"/>
        </w:rPr>
        <w:t>室、生态电站桥式起重机采购</w:t>
      </w:r>
      <w:r w:rsidRPr="002D654B">
        <w:rPr>
          <w:rFonts w:hint="eastAsia"/>
          <w:snapToGrid w:val="0"/>
        </w:rPr>
        <w:t>进行国内公开招标，欢迎有意向的单位报名参加。</w:t>
      </w:r>
    </w:p>
    <w:p w:rsidR="00831957" w:rsidRDefault="00831957" w:rsidP="00F24845">
      <w:pPr>
        <w:adjustRightInd w:val="0"/>
        <w:snapToGrid w:val="0"/>
        <w:ind w:firstLineChars="200" w:firstLine="482"/>
        <w:rPr>
          <w:b/>
          <w:bCs/>
          <w:snapToGrid w:val="0"/>
        </w:rPr>
      </w:pPr>
      <w:r w:rsidRPr="002D654B">
        <w:rPr>
          <w:rFonts w:hint="eastAsia"/>
          <w:b/>
          <w:bCs/>
          <w:snapToGrid w:val="0"/>
        </w:rPr>
        <w:t>一、项目简介：</w:t>
      </w:r>
    </w:p>
    <w:p w:rsidR="00F24845" w:rsidRPr="00F24845" w:rsidRDefault="00125080" w:rsidP="00F24845">
      <w:pPr>
        <w:adjustRightInd w:val="0"/>
        <w:snapToGrid w:val="0"/>
        <w:ind w:firstLineChars="200" w:firstLine="480"/>
        <w:rPr>
          <w:snapToGrid w:val="0"/>
        </w:rPr>
      </w:pPr>
      <w:proofErr w:type="gramStart"/>
      <w:r w:rsidRPr="00125080">
        <w:rPr>
          <w:rFonts w:hint="eastAsia"/>
          <w:snapToGrid w:val="0"/>
        </w:rPr>
        <w:t>古瓦水电站</w:t>
      </w:r>
      <w:proofErr w:type="gramEnd"/>
      <w:r w:rsidRPr="00125080">
        <w:rPr>
          <w:rFonts w:hint="eastAsia"/>
          <w:snapToGrid w:val="0"/>
        </w:rPr>
        <w:t>发电厂房位于四川省甘孜藏族自治州乡城县境内，</w:t>
      </w:r>
      <w:proofErr w:type="gramStart"/>
      <w:r w:rsidRPr="00125080">
        <w:rPr>
          <w:rFonts w:hint="eastAsia"/>
          <w:snapToGrid w:val="0"/>
        </w:rPr>
        <w:t>是硕曲河干</w:t>
      </w:r>
      <w:proofErr w:type="gramEnd"/>
      <w:r w:rsidRPr="00125080">
        <w:rPr>
          <w:rFonts w:hint="eastAsia"/>
          <w:snapToGrid w:val="0"/>
        </w:rPr>
        <w:t>流乡城、得荣段</w:t>
      </w:r>
      <w:r w:rsidRPr="00125080">
        <w:rPr>
          <w:rFonts w:hint="eastAsia"/>
          <w:snapToGrid w:val="0"/>
        </w:rPr>
        <w:t>"</w:t>
      </w:r>
      <w:proofErr w:type="gramStart"/>
      <w:r w:rsidRPr="00125080">
        <w:rPr>
          <w:rFonts w:hint="eastAsia"/>
          <w:snapToGrid w:val="0"/>
        </w:rPr>
        <w:t>一</w:t>
      </w:r>
      <w:proofErr w:type="gramEnd"/>
      <w:r w:rsidRPr="00125080">
        <w:rPr>
          <w:rFonts w:hint="eastAsia"/>
          <w:snapToGrid w:val="0"/>
        </w:rPr>
        <w:t>库六级</w:t>
      </w:r>
      <w:r w:rsidRPr="00125080">
        <w:rPr>
          <w:rFonts w:hint="eastAsia"/>
          <w:snapToGrid w:val="0"/>
        </w:rPr>
        <w:t>"</w:t>
      </w:r>
      <w:r w:rsidRPr="00125080">
        <w:rPr>
          <w:rFonts w:hint="eastAsia"/>
          <w:snapToGrid w:val="0"/>
        </w:rPr>
        <w:t>梯级开发方案的</w:t>
      </w:r>
      <w:r w:rsidRPr="00125080">
        <w:rPr>
          <w:rFonts w:hint="eastAsia"/>
          <w:snapToGrid w:val="0"/>
        </w:rPr>
        <w:t>"</w:t>
      </w:r>
      <w:r w:rsidRPr="00125080">
        <w:rPr>
          <w:rFonts w:hint="eastAsia"/>
          <w:snapToGrid w:val="0"/>
        </w:rPr>
        <w:t>龙头水库</w:t>
      </w:r>
      <w:r w:rsidRPr="00125080">
        <w:rPr>
          <w:rFonts w:hint="eastAsia"/>
          <w:snapToGrid w:val="0"/>
        </w:rPr>
        <w:t>"</w:t>
      </w:r>
      <w:r w:rsidRPr="00125080">
        <w:rPr>
          <w:rFonts w:hint="eastAsia"/>
          <w:snapToGrid w:val="0"/>
        </w:rPr>
        <w:t>电站。工程采用混合式开发，拦河大坝位于</w:t>
      </w:r>
      <w:proofErr w:type="gramStart"/>
      <w:r w:rsidRPr="00125080">
        <w:rPr>
          <w:rFonts w:hint="eastAsia"/>
          <w:snapToGrid w:val="0"/>
        </w:rPr>
        <w:t>擦金许</w:t>
      </w:r>
      <w:proofErr w:type="gramEnd"/>
      <w:r w:rsidRPr="00125080">
        <w:rPr>
          <w:rFonts w:hint="eastAsia"/>
          <w:snapToGrid w:val="0"/>
        </w:rPr>
        <w:t>沟口下游约</w:t>
      </w:r>
      <w:r w:rsidRPr="00125080">
        <w:rPr>
          <w:rFonts w:hint="eastAsia"/>
          <w:snapToGrid w:val="0"/>
        </w:rPr>
        <w:t>620m</w:t>
      </w:r>
      <w:r w:rsidRPr="00125080">
        <w:rPr>
          <w:rFonts w:hint="eastAsia"/>
          <w:snapToGrid w:val="0"/>
        </w:rPr>
        <w:t>处，最大坝高</w:t>
      </w:r>
      <w:r w:rsidRPr="00125080">
        <w:rPr>
          <w:rFonts w:hint="eastAsia"/>
          <w:snapToGrid w:val="0"/>
        </w:rPr>
        <w:t>139m</w:t>
      </w:r>
      <w:r w:rsidRPr="00125080">
        <w:rPr>
          <w:rFonts w:hint="eastAsia"/>
          <w:snapToGrid w:val="0"/>
        </w:rPr>
        <w:t>，水库正常蓄水位</w:t>
      </w:r>
      <w:r w:rsidRPr="00125080">
        <w:rPr>
          <w:rFonts w:hint="eastAsia"/>
          <w:snapToGrid w:val="0"/>
        </w:rPr>
        <w:t>3398m</w:t>
      </w:r>
      <w:r w:rsidRPr="00125080">
        <w:rPr>
          <w:rFonts w:hint="eastAsia"/>
          <w:snapToGrid w:val="0"/>
        </w:rPr>
        <w:t>，相应库容为</w:t>
      </w:r>
      <w:r w:rsidRPr="00125080">
        <w:rPr>
          <w:rFonts w:hint="eastAsia"/>
          <w:snapToGrid w:val="0"/>
        </w:rPr>
        <w:t>2.396</w:t>
      </w:r>
      <w:r w:rsidRPr="00125080">
        <w:rPr>
          <w:rFonts w:hint="eastAsia"/>
          <w:snapToGrid w:val="0"/>
        </w:rPr>
        <w:t>亿</w:t>
      </w:r>
      <w:r w:rsidRPr="00125080">
        <w:rPr>
          <w:rFonts w:hint="eastAsia"/>
          <w:snapToGrid w:val="0"/>
        </w:rPr>
        <w:t>m3</w:t>
      </w:r>
      <w:r w:rsidRPr="00125080">
        <w:rPr>
          <w:rFonts w:hint="eastAsia"/>
          <w:snapToGrid w:val="0"/>
        </w:rPr>
        <w:t>，总库容为</w:t>
      </w:r>
      <w:r w:rsidRPr="00125080">
        <w:rPr>
          <w:rFonts w:hint="eastAsia"/>
          <w:snapToGrid w:val="0"/>
        </w:rPr>
        <w:t>2.458</w:t>
      </w:r>
      <w:r w:rsidRPr="00125080">
        <w:rPr>
          <w:rFonts w:hint="eastAsia"/>
          <w:snapToGrid w:val="0"/>
        </w:rPr>
        <w:t>亿</w:t>
      </w:r>
      <w:r w:rsidRPr="00125080">
        <w:rPr>
          <w:rFonts w:hint="eastAsia"/>
          <w:snapToGrid w:val="0"/>
        </w:rPr>
        <w:t>m3</w:t>
      </w:r>
      <w:r w:rsidRPr="00125080">
        <w:rPr>
          <w:rFonts w:hint="eastAsia"/>
          <w:snapToGrid w:val="0"/>
        </w:rPr>
        <w:t>，厂址位于不忍沟上游约</w:t>
      </w:r>
      <w:r w:rsidRPr="00125080">
        <w:rPr>
          <w:rFonts w:hint="eastAsia"/>
          <w:snapToGrid w:val="0"/>
        </w:rPr>
        <w:t>2.0km</w:t>
      </w:r>
      <w:proofErr w:type="gramStart"/>
      <w:r w:rsidRPr="00125080">
        <w:rPr>
          <w:rFonts w:hint="eastAsia"/>
          <w:snapToGrid w:val="0"/>
        </w:rPr>
        <w:t>的硕曲河</w:t>
      </w:r>
      <w:proofErr w:type="gramEnd"/>
      <w:r w:rsidRPr="00125080">
        <w:rPr>
          <w:rFonts w:hint="eastAsia"/>
          <w:snapToGrid w:val="0"/>
        </w:rPr>
        <w:t>左岸牛棚沟沟口附近</w:t>
      </w:r>
      <w:proofErr w:type="gramStart"/>
      <w:r w:rsidRPr="00125080">
        <w:rPr>
          <w:rFonts w:hint="eastAsia"/>
          <w:snapToGrid w:val="0"/>
        </w:rPr>
        <w:t>的硕曲河</w:t>
      </w:r>
      <w:proofErr w:type="gramEnd"/>
      <w:r w:rsidRPr="00125080">
        <w:rPr>
          <w:rFonts w:hint="eastAsia"/>
          <w:snapToGrid w:val="0"/>
        </w:rPr>
        <w:t>左岸山体中，坝、厂址相距约</w:t>
      </w:r>
      <w:r w:rsidRPr="00125080">
        <w:rPr>
          <w:rFonts w:hint="eastAsia"/>
          <w:snapToGrid w:val="0"/>
        </w:rPr>
        <w:t>22km</w:t>
      </w:r>
      <w:r w:rsidRPr="00125080">
        <w:rPr>
          <w:rFonts w:hint="eastAsia"/>
          <w:snapToGrid w:val="0"/>
        </w:rPr>
        <w:t>，左岸引水隧洞全长</w:t>
      </w:r>
      <w:r w:rsidRPr="00125080">
        <w:rPr>
          <w:rFonts w:hint="eastAsia"/>
          <w:snapToGrid w:val="0"/>
        </w:rPr>
        <w:t>20.37km</w:t>
      </w:r>
      <w:r w:rsidRPr="00125080">
        <w:rPr>
          <w:rFonts w:hint="eastAsia"/>
          <w:snapToGrid w:val="0"/>
        </w:rPr>
        <w:t>，电站引用流量</w:t>
      </w:r>
      <w:r w:rsidRPr="00125080">
        <w:rPr>
          <w:rFonts w:hint="eastAsia"/>
          <w:snapToGrid w:val="0"/>
        </w:rPr>
        <w:t>87.8m3/s</w:t>
      </w:r>
      <w:r w:rsidRPr="00125080">
        <w:rPr>
          <w:rFonts w:hint="eastAsia"/>
          <w:snapToGrid w:val="0"/>
        </w:rPr>
        <w:t>，电站装机容量</w:t>
      </w:r>
      <w:r w:rsidRPr="00125080">
        <w:rPr>
          <w:rFonts w:hint="eastAsia"/>
          <w:snapToGrid w:val="0"/>
        </w:rPr>
        <w:t>205.4MW</w:t>
      </w:r>
      <w:r w:rsidRPr="00125080">
        <w:rPr>
          <w:rFonts w:hint="eastAsia"/>
          <w:snapToGrid w:val="0"/>
        </w:rPr>
        <w:t>：其中主体电站装机容量</w:t>
      </w:r>
      <w:r w:rsidRPr="00125080">
        <w:rPr>
          <w:rFonts w:hint="eastAsia"/>
          <w:snapToGrid w:val="0"/>
        </w:rPr>
        <w:t>201MW</w:t>
      </w:r>
      <w:r w:rsidRPr="00125080">
        <w:rPr>
          <w:rFonts w:hint="eastAsia"/>
          <w:snapToGrid w:val="0"/>
        </w:rPr>
        <w:t>，生态机组</w:t>
      </w:r>
      <w:r w:rsidRPr="00125080">
        <w:rPr>
          <w:rFonts w:hint="eastAsia"/>
          <w:snapToGrid w:val="0"/>
        </w:rPr>
        <w:t>4.4MW(</w:t>
      </w:r>
      <w:r w:rsidRPr="00125080">
        <w:rPr>
          <w:rFonts w:hint="eastAsia"/>
          <w:snapToGrid w:val="0"/>
        </w:rPr>
        <w:t>低水头时段运行</w:t>
      </w:r>
      <w:r w:rsidRPr="00125080">
        <w:rPr>
          <w:rFonts w:hint="eastAsia"/>
          <w:snapToGrid w:val="0"/>
        </w:rPr>
        <w:t>2.6MW</w:t>
      </w:r>
      <w:r w:rsidRPr="00125080">
        <w:rPr>
          <w:rFonts w:hint="eastAsia"/>
          <w:snapToGrid w:val="0"/>
        </w:rPr>
        <w:t>机组</w:t>
      </w:r>
      <w:r w:rsidRPr="00125080">
        <w:rPr>
          <w:rFonts w:hint="eastAsia"/>
          <w:snapToGrid w:val="0"/>
        </w:rPr>
        <w:t>)</w:t>
      </w:r>
      <w:r w:rsidRPr="00125080">
        <w:rPr>
          <w:rFonts w:hint="eastAsia"/>
          <w:snapToGrid w:val="0"/>
        </w:rPr>
        <w:t>。多年平均年发电量</w:t>
      </w:r>
      <w:r w:rsidRPr="00125080">
        <w:rPr>
          <w:rFonts w:hint="eastAsia"/>
          <w:snapToGrid w:val="0"/>
        </w:rPr>
        <w:t>8.078/10.540</w:t>
      </w:r>
      <w:r w:rsidRPr="00125080">
        <w:rPr>
          <w:rFonts w:hint="eastAsia"/>
          <w:snapToGrid w:val="0"/>
        </w:rPr>
        <w:t>亿</w:t>
      </w:r>
      <w:r w:rsidRPr="00125080">
        <w:rPr>
          <w:rFonts w:hint="eastAsia"/>
          <w:snapToGrid w:val="0"/>
        </w:rPr>
        <w:t>kW</w:t>
      </w:r>
      <w:r w:rsidRPr="00125080">
        <w:rPr>
          <w:rFonts w:hint="eastAsia"/>
          <w:snapToGrid w:val="0"/>
        </w:rPr>
        <w:t>·</w:t>
      </w:r>
      <w:r w:rsidRPr="00125080">
        <w:rPr>
          <w:rFonts w:hint="eastAsia"/>
          <w:snapToGrid w:val="0"/>
        </w:rPr>
        <w:t>h(</w:t>
      </w:r>
      <w:proofErr w:type="gramStart"/>
      <w:r w:rsidRPr="00125080">
        <w:rPr>
          <w:rFonts w:hint="eastAsia"/>
          <w:snapToGrid w:val="0"/>
        </w:rPr>
        <w:t>古瓦电站</w:t>
      </w:r>
      <w:proofErr w:type="gramEnd"/>
      <w:r w:rsidRPr="00125080">
        <w:rPr>
          <w:rFonts w:hint="eastAsia"/>
          <w:snapToGrid w:val="0"/>
        </w:rPr>
        <w:t>本身</w:t>
      </w:r>
      <w:r w:rsidRPr="00125080">
        <w:rPr>
          <w:rFonts w:hint="eastAsia"/>
          <w:snapToGrid w:val="0"/>
        </w:rPr>
        <w:t>/</w:t>
      </w:r>
      <w:r w:rsidRPr="00125080">
        <w:rPr>
          <w:rFonts w:hint="eastAsia"/>
          <w:snapToGrid w:val="0"/>
        </w:rPr>
        <w:t>计入增加下游效益</w:t>
      </w:r>
      <w:r w:rsidRPr="00125080">
        <w:rPr>
          <w:rFonts w:hint="eastAsia"/>
          <w:snapToGrid w:val="0"/>
        </w:rPr>
        <w:t>)</w:t>
      </w:r>
      <w:r w:rsidRPr="00125080">
        <w:rPr>
          <w:rFonts w:hint="eastAsia"/>
          <w:snapToGrid w:val="0"/>
        </w:rPr>
        <w:t>，具有年调节能力。</w:t>
      </w:r>
    </w:p>
    <w:p w:rsidR="00681D44" w:rsidRDefault="00831957" w:rsidP="00EB7BD9">
      <w:pPr>
        <w:keepNext/>
        <w:keepLines/>
        <w:adjustRightInd w:val="0"/>
        <w:snapToGrid w:val="0"/>
        <w:outlineLvl w:val="2"/>
        <w:rPr>
          <w:b/>
          <w:bCs/>
          <w:snapToGrid w:val="0"/>
        </w:rPr>
      </w:pPr>
      <w:r w:rsidRPr="002D654B">
        <w:rPr>
          <w:rFonts w:hint="eastAsia"/>
          <w:b/>
          <w:bCs/>
          <w:snapToGrid w:val="0"/>
        </w:rPr>
        <w:t>二、</w:t>
      </w:r>
      <w:r w:rsidR="00753E3F" w:rsidRPr="002D654B">
        <w:rPr>
          <w:rFonts w:hint="eastAsia"/>
          <w:b/>
          <w:bCs/>
          <w:snapToGrid w:val="0"/>
        </w:rPr>
        <w:t>招标范围：</w:t>
      </w:r>
      <w:bookmarkStart w:id="16" w:name="_Toc26989"/>
      <w:bookmarkStart w:id="17" w:name="_Toc14242"/>
      <w:bookmarkStart w:id="18" w:name="_Toc30879"/>
      <w:bookmarkStart w:id="19" w:name="_Toc9713"/>
      <w:bookmarkStart w:id="20" w:name="_Toc29992"/>
      <w:bookmarkStart w:id="21" w:name="_Toc12494"/>
      <w:bookmarkStart w:id="22" w:name="_Toc29237"/>
      <w:bookmarkStart w:id="23" w:name="_Toc18000"/>
      <w:bookmarkStart w:id="24" w:name="_Toc15168"/>
      <w:bookmarkStart w:id="25" w:name="_Toc5790"/>
      <w:bookmarkStart w:id="26" w:name="_Toc11624"/>
      <w:bookmarkStart w:id="27" w:name="_Toc9775"/>
      <w:bookmarkStart w:id="28" w:name="_Toc3325"/>
      <w:bookmarkStart w:id="29" w:name="_Toc29329"/>
      <w:bookmarkStart w:id="30" w:name="_Toc21206"/>
      <w:bookmarkStart w:id="31" w:name="_Toc17011"/>
    </w:p>
    <w:p w:rsidR="00681D44" w:rsidRPr="00681D44" w:rsidRDefault="00681D44" w:rsidP="00681D44">
      <w:pPr>
        <w:adjustRightInd w:val="0"/>
        <w:snapToGrid w:val="0"/>
        <w:ind w:firstLineChars="200" w:firstLine="480"/>
        <w:rPr>
          <w:snapToGrid w:val="0"/>
        </w:rPr>
      </w:pPr>
      <w:r>
        <w:rPr>
          <w:rFonts w:hint="eastAsia"/>
          <w:snapToGrid w:val="0"/>
        </w:rPr>
        <w:t>2.1</w:t>
      </w:r>
      <w:r w:rsidRPr="00681D44">
        <w:rPr>
          <w:rFonts w:hint="eastAsia"/>
          <w:snapToGrid w:val="0"/>
        </w:rPr>
        <w:t>本项目的招标范围，包括（但不限于）：</w:t>
      </w:r>
    </w:p>
    <w:p w:rsidR="00681D44" w:rsidRDefault="00125080" w:rsidP="00681D44">
      <w:pPr>
        <w:adjustRightInd w:val="0"/>
        <w:snapToGrid w:val="0"/>
        <w:ind w:firstLineChars="200" w:firstLine="480"/>
        <w:rPr>
          <w:snapToGrid w:val="0"/>
        </w:rPr>
      </w:pPr>
      <w:r w:rsidRPr="00125080">
        <w:rPr>
          <w:rFonts w:hint="eastAsia"/>
          <w:snapToGrid w:val="0"/>
        </w:rPr>
        <w:t>1</w:t>
      </w:r>
      <w:r w:rsidRPr="00125080">
        <w:rPr>
          <w:rFonts w:hint="eastAsia"/>
          <w:snapToGrid w:val="0"/>
        </w:rPr>
        <w:t>台套跨度为</w:t>
      </w:r>
      <w:r w:rsidRPr="00125080">
        <w:rPr>
          <w:rFonts w:hint="eastAsia"/>
          <w:snapToGrid w:val="0"/>
        </w:rPr>
        <w:t>16.5m</w:t>
      </w:r>
      <w:r w:rsidRPr="00125080">
        <w:rPr>
          <w:rFonts w:hint="eastAsia"/>
          <w:snapToGrid w:val="0"/>
        </w:rPr>
        <w:t>，额定起重量为</w:t>
      </w:r>
      <w:r w:rsidRPr="00125080">
        <w:rPr>
          <w:rFonts w:hint="eastAsia"/>
          <w:snapToGrid w:val="0"/>
        </w:rPr>
        <w:t>200t/50t/10t</w:t>
      </w:r>
      <w:r w:rsidRPr="00125080">
        <w:rPr>
          <w:rFonts w:hint="eastAsia"/>
          <w:snapToGrid w:val="0"/>
        </w:rPr>
        <w:t>单小车电动双梁桥式起重机、</w:t>
      </w:r>
      <w:r w:rsidRPr="00125080">
        <w:rPr>
          <w:rFonts w:hint="eastAsia"/>
          <w:snapToGrid w:val="0"/>
        </w:rPr>
        <w:t>1</w:t>
      </w:r>
      <w:r w:rsidRPr="00125080">
        <w:rPr>
          <w:rFonts w:hint="eastAsia"/>
          <w:snapToGrid w:val="0"/>
        </w:rPr>
        <w:lastRenderedPageBreak/>
        <w:t>台套跨度为</w:t>
      </w:r>
      <w:r w:rsidRPr="00125080">
        <w:rPr>
          <w:rFonts w:hint="eastAsia"/>
          <w:snapToGrid w:val="0"/>
        </w:rPr>
        <w:t>10.0m</w:t>
      </w:r>
      <w:r w:rsidRPr="00125080">
        <w:rPr>
          <w:rFonts w:hint="eastAsia"/>
          <w:snapToGrid w:val="0"/>
        </w:rPr>
        <w:t>（暂定），额定起重量为</w:t>
      </w:r>
      <w:r w:rsidRPr="00125080">
        <w:rPr>
          <w:rFonts w:hint="eastAsia"/>
          <w:snapToGrid w:val="0"/>
        </w:rPr>
        <w:t>10t</w:t>
      </w:r>
      <w:r w:rsidRPr="00125080">
        <w:rPr>
          <w:rFonts w:hint="eastAsia"/>
          <w:snapToGrid w:val="0"/>
        </w:rPr>
        <w:t>电动单梁桥式起重机、</w:t>
      </w:r>
      <w:r w:rsidRPr="00125080">
        <w:rPr>
          <w:rFonts w:hint="eastAsia"/>
          <w:snapToGrid w:val="0"/>
        </w:rPr>
        <w:t>1</w:t>
      </w:r>
      <w:r w:rsidRPr="00125080">
        <w:rPr>
          <w:rFonts w:hint="eastAsia"/>
          <w:snapToGrid w:val="0"/>
        </w:rPr>
        <w:t>台套跨度为</w:t>
      </w:r>
      <w:r w:rsidRPr="00125080">
        <w:rPr>
          <w:rFonts w:hint="eastAsia"/>
          <w:snapToGrid w:val="0"/>
        </w:rPr>
        <w:t>13.0m</w:t>
      </w:r>
      <w:r w:rsidRPr="00125080">
        <w:rPr>
          <w:rFonts w:hint="eastAsia"/>
          <w:snapToGrid w:val="0"/>
        </w:rPr>
        <w:t>，额定起重量为</w:t>
      </w:r>
      <w:r w:rsidRPr="00125080">
        <w:rPr>
          <w:rFonts w:hint="eastAsia"/>
          <w:snapToGrid w:val="0"/>
        </w:rPr>
        <w:t>32t/5t</w:t>
      </w:r>
      <w:r w:rsidRPr="00125080">
        <w:rPr>
          <w:rFonts w:hint="eastAsia"/>
          <w:snapToGrid w:val="0"/>
        </w:rPr>
        <w:t>单小车电动双梁桥式起重机及附属设备；滑触线及附件、安装支架及安装支架基础预埋板等；桥机轨道及其附件；车挡及其附件等；备品备件、专用工具及附件等，卖方应负责合同文件中规定的所有合同设备的设计、制造、出厂前的试验、包装、保险、发货、运输、交货、工地现场开箱交接、现场开箱检查；并负责合同范围内已明确的设备组装、试验、指导安装、参加安装阶段质量检查、现场试验、试运行、交接验收、技术资料、培训和协调等服务。</w:t>
      </w:r>
    </w:p>
    <w:tbl>
      <w:tblPr>
        <w:tblW w:w="0" w:type="auto"/>
        <w:jc w:val="center"/>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109"/>
        <w:gridCol w:w="2242"/>
        <w:gridCol w:w="850"/>
        <w:gridCol w:w="567"/>
        <w:gridCol w:w="567"/>
        <w:gridCol w:w="1560"/>
        <w:gridCol w:w="708"/>
        <w:gridCol w:w="1276"/>
        <w:gridCol w:w="567"/>
      </w:tblGrid>
      <w:tr w:rsidR="00125080" w:rsidTr="00125080">
        <w:trPr>
          <w:trHeight w:val="397"/>
          <w:jc w:val="center"/>
        </w:trPr>
        <w:tc>
          <w:tcPr>
            <w:tcW w:w="1109"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color w:val="000000"/>
                <w:lang w:bidi="he-IL"/>
              </w:rPr>
            </w:pPr>
            <w:r>
              <w:rPr>
                <w:rFonts w:hint="eastAsia"/>
                <w:color w:val="000000"/>
                <w:lang w:bidi="he-IL"/>
              </w:rPr>
              <w:t>招标编号</w:t>
            </w:r>
          </w:p>
        </w:tc>
        <w:tc>
          <w:tcPr>
            <w:tcW w:w="2242"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color w:val="000000"/>
                <w:lang w:bidi="he-IL"/>
              </w:rPr>
            </w:pPr>
            <w:r>
              <w:rPr>
                <w:rFonts w:hint="eastAsia"/>
                <w:color w:val="000000"/>
                <w:lang w:bidi="he-IL"/>
              </w:rPr>
              <w:t>标的名称</w:t>
            </w:r>
          </w:p>
        </w:tc>
        <w:tc>
          <w:tcPr>
            <w:tcW w:w="850"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color w:val="000000"/>
                <w:lang w:bidi="he-IL"/>
              </w:rPr>
            </w:pPr>
            <w:r>
              <w:rPr>
                <w:rFonts w:hint="eastAsia"/>
                <w:color w:val="000000"/>
                <w:lang w:bidi="he-IL"/>
              </w:rPr>
              <w:t>规格</w:t>
            </w:r>
          </w:p>
          <w:p w:rsidR="00125080" w:rsidRDefault="00125080" w:rsidP="00125080">
            <w:pPr>
              <w:spacing w:line="440" w:lineRule="atLeast"/>
              <w:jc w:val="center"/>
              <w:rPr>
                <w:color w:val="000000"/>
                <w:lang w:bidi="he-IL"/>
              </w:rPr>
            </w:pPr>
            <w:r>
              <w:rPr>
                <w:rFonts w:hint="eastAsia"/>
                <w:color w:val="000000"/>
                <w:lang w:bidi="he-IL"/>
              </w:rPr>
              <w:t>型号</w:t>
            </w:r>
          </w:p>
        </w:tc>
        <w:tc>
          <w:tcPr>
            <w:tcW w:w="567"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color w:val="000000"/>
                <w:lang w:bidi="he-IL"/>
              </w:rPr>
            </w:pPr>
            <w:r>
              <w:rPr>
                <w:rFonts w:hint="eastAsia"/>
                <w:color w:val="000000"/>
                <w:lang w:bidi="he-IL"/>
              </w:rPr>
              <w:t>单位</w:t>
            </w:r>
          </w:p>
        </w:tc>
        <w:tc>
          <w:tcPr>
            <w:tcW w:w="567"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color w:val="000000"/>
                <w:lang w:bidi="he-IL"/>
              </w:rPr>
            </w:pPr>
            <w:r>
              <w:rPr>
                <w:rFonts w:hint="eastAsia"/>
                <w:color w:val="000000"/>
                <w:lang w:bidi="he-IL"/>
              </w:rPr>
              <w:t>数量</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color w:val="000000"/>
                <w:lang w:bidi="he-IL"/>
              </w:rPr>
            </w:pPr>
            <w:r>
              <w:rPr>
                <w:rFonts w:hint="eastAsia"/>
                <w:color w:val="000000"/>
                <w:lang w:bidi="he-IL"/>
              </w:rPr>
              <w:t>交货时间</w:t>
            </w:r>
          </w:p>
        </w:tc>
        <w:tc>
          <w:tcPr>
            <w:tcW w:w="708"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color w:val="000000"/>
                <w:lang w:bidi="he-IL"/>
              </w:rPr>
            </w:pPr>
            <w:r>
              <w:rPr>
                <w:rFonts w:hint="eastAsia"/>
                <w:color w:val="000000"/>
                <w:lang w:bidi="he-IL"/>
              </w:rPr>
              <w:t>交货方式</w:t>
            </w:r>
          </w:p>
        </w:tc>
        <w:tc>
          <w:tcPr>
            <w:tcW w:w="1276"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color w:val="000000"/>
                <w:lang w:bidi="he-IL"/>
              </w:rPr>
            </w:pPr>
            <w:r>
              <w:rPr>
                <w:rFonts w:hint="eastAsia"/>
                <w:color w:val="000000"/>
                <w:lang w:bidi="he-IL"/>
              </w:rPr>
              <w:t>交货地点</w:t>
            </w:r>
          </w:p>
        </w:tc>
        <w:tc>
          <w:tcPr>
            <w:tcW w:w="567"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color w:val="000000"/>
                <w:lang w:bidi="he-IL"/>
              </w:rPr>
            </w:pPr>
            <w:r>
              <w:rPr>
                <w:rFonts w:hint="eastAsia"/>
                <w:color w:val="000000"/>
                <w:lang w:bidi="he-IL"/>
              </w:rPr>
              <w:t>备注</w:t>
            </w:r>
          </w:p>
        </w:tc>
      </w:tr>
      <w:tr w:rsidR="00125080" w:rsidTr="00125080">
        <w:trPr>
          <w:trHeight w:val="397"/>
          <w:jc w:val="center"/>
        </w:trPr>
        <w:tc>
          <w:tcPr>
            <w:tcW w:w="1109"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rFonts w:eastAsia="黑体"/>
                <w:bCs/>
                <w:color w:val="000000"/>
                <w:kern w:val="0"/>
                <w:lang w:bidi="he-IL"/>
              </w:rPr>
            </w:pPr>
            <w:r w:rsidRPr="00125080">
              <w:rPr>
                <w:rFonts w:hAnsi="宋体"/>
              </w:rPr>
              <w:t>CWEME-17SCGW-J003</w:t>
            </w:r>
          </w:p>
        </w:tc>
        <w:tc>
          <w:tcPr>
            <w:tcW w:w="2242" w:type="dxa"/>
            <w:tcBorders>
              <w:top w:val="single" w:sz="4" w:space="0" w:color="auto"/>
              <w:left w:val="single" w:sz="4" w:space="0" w:color="auto"/>
              <w:bottom w:val="single" w:sz="4" w:space="0" w:color="auto"/>
              <w:right w:val="single" w:sz="4" w:space="0" w:color="auto"/>
            </w:tcBorders>
            <w:vAlign w:val="center"/>
          </w:tcPr>
          <w:p w:rsidR="00125080" w:rsidRDefault="00125080" w:rsidP="00125080">
            <w:pPr>
              <w:jc w:val="center"/>
              <w:rPr>
                <w:rFonts w:eastAsia="黑体"/>
                <w:bCs/>
                <w:color w:val="000000"/>
                <w:szCs w:val="20"/>
                <w:lang w:bidi="he-IL"/>
              </w:rPr>
            </w:pPr>
            <w:r>
              <w:rPr>
                <w:rFonts w:hint="eastAsia"/>
                <w:bCs/>
                <w:snapToGrid w:val="0"/>
                <w:color w:val="000000"/>
              </w:rPr>
              <w:t>主厂房及</w:t>
            </w:r>
            <w:r>
              <w:rPr>
                <w:bCs/>
                <w:snapToGrid w:val="0"/>
                <w:color w:val="000000"/>
              </w:rPr>
              <w:t>GIS</w:t>
            </w:r>
            <w:r>
              <w:rPr>
                <w:rFonts w:hint="eastAsia"/>
                <w:bCs/>
                <w:snapToGrid w:val="0"/>
                <w:color w:val="000000"/>
              </w:rPr>
              <w:t>室、生态电站桥式起重机</w:t>
            </w:r>
          </w:p>
        </w:tc>
        <w:tc>
          <w:tcPr>
            <w:tcW w:w="850" w:type="dxa"/>
            <w:tcBorders>
              <w:top w:val="single" w:sz="4" w:space="0" w:color="auto"/>
              <w:left w:val="single" w:sz="4" w:space="0" w:color="auto"/>
              <w:bottom w:val="single" w:sz="4" w:space="0" w:color="auto"/>
              <w:right w:val="single" w:sz="4" w:space="0" w:color="auto"/>
            </w:tcBorders>
            <w:vAlign w:val="center"/>
          </w:tcPr>
          <w:p w:rsidR="00125080" w:rsidRDefault="00125080" w:rsidP="00125080">
            <w:pPr>
              <w:spacing w:line="440" w:lineRule="atLeast"/>
              <w:jc w:val="center"/>
              <w:rPr>
                <w:rFonts w:eastAsia="黑体"/>
                <w:bCs/>
                <w:color w:val="000000"/>
                <w:szCs w:val="20"/>
                <w:lang w:bidi="he-IL"/>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rFonts w:eastAsia="黑体"/>
                <w:bCs/>
                <w:color w:val="000000"/>
                <w:szCs w:val="20"/>
                <w:lang w:bidi="he-IL"/>
              </w:rPr>
            </w:pPr>
            <w:r>
              <w:rPr>
                <w:rFonts w:eastAsia="黑体"/>
                <w:bCs/>
                <w:color w:val="000000"/>
                <w:szCs w:val="20"/>
                <w:lang w:bidi="he-IL"/>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rFonts w:eastAsia="黑体"/>
                <w:bCs/>
                <w:color w:val="000000"/>
                <w:szCs w:val="20"/>
                <w:lang w:bidi="he-IL"/>
              </w:rPr>
            </w:pPr>
            <w:r>
              <w:rPr>
                <w:rFonts w:eastAsia="黑体" w:hint="eastAsia"/>
                <w:bCs/>
                <w:color w:val="000000"/>
                <w:szCs w:val="20"/>
                <w:lang w:bidi="he-IL"/>
              </w:rPr>
              <w:t>台</w:t>
            </w:r>
          </w:p>
        </w:tc>
        <w:tc>
          <w:tcPr>
            <w:tcW w:w="1560"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rFonts w:ascii="宋体" w:hAnsi="宋体"/>
                <w:bCs/>
                <w:color w:val="000000"/>
                <w:szCs w:val="20"/>
                <w:lang w:bidi="he-IL"/>
              </w:rPr>
            </w:pPr>
            <w:proofErr w:type="gramStart"/>
            <w:r>
              <w:rPr>
                <w:rFonts w:ascii="宋体" w:hAnsi="宋体" w:hint="eastAsia"/>
                <w:bCs/>
                <w:color w:val="000000"/>
                <w:szCs w:val="20"/>
                <w:lang w:bidi="he-IL"/>
              </w:rPr>
              <w:t>第一批埋件占</w:t>
            </w:r>
            <w:proofErr w:type="gramEnd"/>
            <w:r>
              <w:rPr>
                <w:rFonts w:ascii="宋体" w:hAnsi="宋体" w:hint="eastAsia"/>
                <w:bCs/>
                <w:color w:val="000000"/>
                <w:szCs w:val="20"/>
                <w:lang w:bidi="he-IL"/>
              </w:rPr>
              <w:t>暂定2018.5；桥机本体暂定2018.10</w:t>
            </w:r>
          </w:p>
        </w:tc>
        <w:tc>
          <w:tcPr>
            <w:tcW w:w="708"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rFonts w:eastAsia="黑体"/>
                <w:bCs/>
                <w:color w:val="000000"/>
                <w:szCs w:val="20"/>
                <w:lang w:bidi="he-IL"/>
              </w:rPr>
            </w:pPr>
            <w:r>
              <w:rPr>
                <w:rFonts w:ascii="宋体" w:hAnsi="宋体" w:hint="eastAsia"/>
                <w:bCs/>
                <w:color w:val="000000"/>
                <w:lang w:bidi="he-IL"/>
              </w:rPr>
              <w:t>车板</w:t>
            </w:r>
          </w:p>
        </w:tc>
        <w:tc>
          <w:tcPr>
            <w:tcW w:w="1276"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rFonts w:eastAsia="黑体"/>
                <w:bCs/>
                <w:color w:val="000000"/>
                <w:szCs w:val="20"/>
                <w:lang w:bidi="he-IL"/>
              </w:rPr>
            </w:pPr>
            <w:proofErr w:type="gramStart"/>
            <w:r>
              <w:rPr>
                <w:rFonts w:ascii="宋体" w:hAnsi="宋体" w:cs="宋体" w:hint="eastAsia"/>
                <w:color w:val="000000"/>
                <w:kern w:val="0"/>
              </w:rPr>
              <w:t>古瓦厂区</w:t>
            </w:r>
            <w:proofErr w:type="gramEnd"/>
            <w:r>
              <w:rPr>
                <w:rFonts w:ascii="宋体" w:hAnsi="宋体" w:cs="宋体" w:hint="eastAsia"/>
                <w:color w:val="000000"/>
                <w:kern w:val="0"/>
              </w:rPr>
              <w:t>卸货场（买方指定地点）</w:t>
            </w:r>
          </w:p>
        </w:tc>
        <w:tc>
          <w:tcPr>
            <w:tcW w:w="567" w:type="dxa"/>
            <w:tcBorders>
              <w:top w:val="single" w:sz="4" w:space="0" w:color="auto"/>
              <w:left w:val="single" w:sz="4" w:space="0" w:color="auto"/>
              <w:bottom w:val="single" w:sz="4" w:space="0" w:color="auto"/>
              <w:right w:val="single" w:sz="4" w:space="0" w:color="auto"/>
            </w:tcBorders>
            <w:vAlign w:val="center"/>
          </w:tcPr>
          <w:p w:rsidR="00125080" w:rsidRDefault="00125080" w:rsidP="00125080">
            <w:pPr>
              <w:spacing w:line="440" w:lineRule="atLeast"/>
              <w:jc w:val="center"/>
              <w:rPr>
                <w:rFonts w:eastAsia="黑体"/>
                <w:bCs/>
                <w:color w:val="000000"/>
                <w:szCs w:val="20"/>
                <w:lang w:bidi="he-IL"/>
              </w:rPr>
            </w:pPr>
          </w:p>
        </w:tc>
      </w:tr>
    </w:tbl>
    <w:p w:rsidR="00831957" w:rsidRPr="002D654B" w:rsidRDefault="00831957" w:rsidP="00681D44">
      <w:pPr>
        <w:keepNext/>
        <w:keepLines/>
        <w:adjustRightInd w:val="0"/>
        <w:snapToGrid w:val="0"/>
        <w:outlineLvl w:val="2"/>
        <w:rPr>
          <w:b/>
          <w:bCs/>
          <w:snapToGrid w:val="0"/>
        </w:rPr>
      </w:pPr>
      <w:r w:rsidRPr="002D654B">
        <w:rPr>
          <w:rFonts w:hint="eastAsia"/>
          <w:b/>
          <w:bCs/>
          <w:snapToGrid w:val="0"/>
        </w:rPr>
        <w:t>三、投标人的资格要求：</w:t>
      </w:r>
    </w:p>
    <w:p w:rsidR="00125080" w:rsidRPr="00125080" w:rsidRDefault="00125080" w:rsidP="00125080">
      <w:pPr>
        <w:adjustRightInd w:val="0"/>
        <w:snapToGrid w:val="0"/>
        <w:ind w:firstLineChars="200" w:firstLine="480"/>
        <w:rPr>
          <w:snapToGrid w:val="0"/>
        </w:rPr>
      </w:pPr>
      <w:r>
        <w:rPr>
          <w:rFonts w:hint="eastAsia"/>
          <w:snapToGrid w:val="0"/>
        </w:rPr>
        <w:t>3</w:t>
      </w:r>
      <w:r w:rsidRPr="00125080">
        <w:rPr>
          <w:rFonts w:hint="eastAsia"/>
          <w:snapToGrid w:val="0"/>
        </w:rPr>
        <w:t xml:space="preserve">.1  </w:t>
      </w:r>
      <w:r w:rsidRPr="00125080">
        <w:rPr>
          <w:rFonts w:hint="eastAsia"/>
          <w:snapToGrid w:val="0"/>
        </w:rPr>
        <w:t>合格投标人及其投标产品须满足如下通用资格要求：</w:t>
      </w:r>
    </w:p>
    <w:p w:rsidR="00125080" w:rsidRPr="00125080" w:rsidRDefault="00125080" w:rsidP="00125080">
      <w:pPr>
        <w:adjustRightInd w:val="0"/>
        <w:snapToGrid w:val="0"/>
        <w:ind w:firstLineChars="200" w:firstLine="480"/>
        <w:rPr>
          <w:snapToGrid w:val="0"/>
        </w:rPr>
      </w:pPr>
      <w:r>
        <w:rPr>
          <w:rFonts w:hint="eastAsia"/>
          <w:snapToGrid w:val="0"/>
        </w:rPr>
        <w:t>3</w:t>
      </w:r>
      <w:r w:rsidRPr="00125080">
        <w:rPr>
          <w:rFonts w:hint="eastAsia"/>
          <w:snapToGrid w:val="0"/>
        </w:rPr>
        <w:t xml:space="preserve">.1.1  </w:t>
      </w:r>
      <w:r w:rsidRPr="00125080">
        <w:rPr>
          <w:rFonts w:hint="eastAsia"/>
          <w:snapToGrid w:val="0"/>
        </w:rPr>
        <w:t>投标人须为中华人民共和国境内依法注册的企业法人或其它组织。</w:t>
      </w:r>
    </w:p>
    <w:p w:rsidR="00125080" w:rsidRPr="00125080" w:rsidRDefault="00125080" w:rsidP="00125080">
      <w:pPr>
        <w:adjustRightInd w:val="0"/>
        <w:snapToGrid w:val="0"/>
        <w:ind w:firstLineChars="200" w:firstLine="480"/>
        <w:rPr>
          <w:snapToGrid w:val="0"/>
        </w:rPr>
      </w:pPr>
      <w:r>
        <w:rPr>
          <w:rFonts w:hint="eastAsia"/>
          <w:snapToGrid w:val="0"/>
        </w:rPr>
        <w:t>3</w:t>
      </w:r>
      <w:r w:rsidRPr="00125080">
        <w:rPr>
          <w:rFonts w:hint="eastAsia"/>
          <w:snapToGrid w:val="0"/>
        </w:rPr>
        <w:t xml:space="preserve">.1.2  </w:t>
      </w:r>
      <w:r w:rsidRPr="00125080">
        <w:rPr>
          <w:rFonts w:hint="eastAsia"/>
          <w:snapToGrid w:val="0"/>
        </w:rPr>
        <w:t>投标人须具备相应设备的制造能力，并在人员、设备、资金等方面具有保障如期交货等承担招标项目的能力，以及产品、元器件、组件材料和配套件的检测能力。除特别注明外，这些资格、资质、业绩均系投标人本企业所拥有的权利权益。</w:t>
      </w:r>
    </w:p>
    <w:p w:rsidR="00125080" w:rsidRPr="00125080" w:rsidRDefault="00125080" w:rsidP="00125080">
      <w:pPr>
        <w:adjustRightInd w:val="0"/>
        <w:snapToGrid w:val="0"/>
        <w:ind w:firstLineChars="200" w:firstLine="480"/>
        <w:rPr>
          <w:snapToGrid w:val="0"/>
        </w:rPr>
      </w:pPr>
      <w:r>
        <w:rPr>
          <w:rFonts w:hint="eastAsia"/>
          <w:snapToGrid w:val="0"/>
        </w:rPr>
        <w:t>3</w:t>
      </w:r>
      <w:r w:rsidRPr="00125080">
        <w:rPr>
          <w:rFonts w:hint="eastAsia"/>
          <w:snapToGrid w:val="0"/>
        </w:rPr>
        <w:t xml:space="preserve">.1.3  </w:t>
      </w:r>
      <w:r w:rsidRPr="00125080">
        <w:rPr>
          <w:rFonts w:hint="eastAsia"/>
          <w:snapToGrid w:val="0"/>
        </w:rPr>
        <w:t>设计制造过与投标产品相同结构、相同型式、同等或以上技术规格的产品。在与规范相同或和较规范更严格的条件下，该产品的投运数量或供货数量及其成功运行时间满足招标人的要求。如同一标段内存在不同类别的设备，则申请人须分别满足标段内各类别设备的资格要求。</w:t>
      </w:r>
    </w:p>
    <w:p w:rsidR="00125080" w:rsidRPr="00125080" w:rsidRDefault="00125080" w:rsidP="00125080">
      <w:pPr>
        <w:adjustRightInd w:val="0"/>
        <w:snapToGrid w:val="0"/>
        <w:ind w:firstLineChars="200" w:firstLine="480"/>
        <w:rPr>
          <w:snapToGrid w:val="0"/>
        </w:rPr>
      </w:pPr>
      <w:r>
        <w:rPr>
          <w:rFonts w:hint="eastAsia"/>
          <w:snapToGrid w:val="0"/>
        </w:rPr>
        <w:t>3</w:t>
      </w:r>
      <w:r w:rsidRPr="00125080">
        <w:rPr>
          <w:rFonts w:hint="eastAsia"/>
          <w:snapToGrid w:val="0"/>
        </w:rPr>
        <w:t xml:space="preserve">.1.4  </w:t>
      </w:r>
      <w:r w:rsidRPr="00125080">
        <w:rPr>
          <w:rFonts w:hint="eastAsia"/>
          <w:snapToGrid w:val="0"/>
        </w:rPr>
        <w:t>取得国际权威机构或者国家授权、许可的产品检验检测机构出具的产品有效试验、鉴定报告，</w:t>
      </w:r>
      <w:proofErr w:type="gramStart"/>
      <w:r w:rsidRPr="00125080">
        <w:rPr>
          <w:rFonts w:hint="eastAsia"/>
          <w:snapToGrid w:val="0"/>
        </w:rPr>
        <w:t>且报告</w:t>
      </w:r>
      <w:proofErr w:type="gramEnd"/>
      <w:r w:rsidRPr="00125080">
        <w:rPr>
          <w:rFonts w:hint="eastAsia"/>
          <w:snapToGrid w:val="0"/>
        </w:rPr>
        <w:t>结论数据满足本次招标的要求。</w:t>
      </w:r>
    </w:p>
    <w:p w:rsidR="00125080" w:rsidRPr="00125080" w:rsidRDefault="00125080" w:rsidP="00125080">
      <w:pPr>
        <w:adjustRightInd w:val="0"/>
        <w:snapToGrid w:val="0"/>
        <w:ind w:firstLineChars="200" w:firstLine="480"/>
        <w:rPr>
          <w:snapToGrid w:val="0"/>
        </w:rPr>
      </w:pPr>
      <w:r>
        <w:rPr>
          <w:rFonts w:hint="eastAsia"/>
          <w:snapToGrid w:val="0"/>
        </w:rPr>
        <w:t>3</w:t>
      </w:r>
      <w:r w:rsidRPr="00125080">
        <w:rPr>
          <w:rFonts w:hint="eastAsia"/>
          <w:snapToGrid w:val="0"/>
        </w:rPr>
        <w:t xml:space="preserve">.1.5  </w:t>
      </w:r>
      <w:r w:rsidRPr="00125080">
        <w:rPr>
          <w:rFonts w:hint="eastAsia"/>
          <w:snapToGrid w:val="0"/>
        </w:rPr>
        <w:t>投标人具有良好的银行资信和商业信誉，没有处于被责令停业或破产状态，且资产未被重组、接管和冻结。</w:t>
      </w:r>
    </w:p>
    <w:p w:rsidR="00125080" w:rsidRPr="00125080" w:rsidRDefault="00125080" w:rsidP="00125080">
      <w:pPr>
        <w:adjustRightInd w:val="0"/>
        <w:snapToGrid w:val="0"/>
        <w:ind w:firstLineChars="200" w:firstLine="480"/>
        <w:rPr>
          <w:snapToGrid w:val="0"/>
        </w:rPr>
      </w:pPr>
      <w:r>
        <w:rPr>
          <w:rFonts w:hint="eastAsia"/>
          <w:snapToGrid w:val="0"/>
        </w:rPr>
        <w:t>3</w:t>
      </w:r>
      <w:r w:rsidRPr="00125080">
        <w:rPr>
          <w:rFonts w:hint="eastAsia"/>
          <w:snapToGrid w:val="0"/>
        </w:rPr>
        <w:t xml:space="preserve">.1.6  </w:t>
      </w:r>
      <w:r w:rsidRPr="00125080">
        <w:rPr>
          <w:rFonts w:hint="eastAsia"/>
          <w:snapToGrid w:val="0"/>
        </w:rPr>
        <w:t>近三年内，在供货合同履行、售后服务及产品运行过程中，未出现中标后不履约、履约过程中严重违反合同规定及供货产品出现重大质量问题。</w:t>
      </w:r>
    </w:p>
    <w:p w:rsidR="00125080" w:rsidRPr="00125080" w:rsidRDefault="00125080" w:rsidP="00125080">
      <w:pPr>
        <w:adjustRightInd w:val="0"/>
        <w:snapToGrid w:val="0"/>
        <w:ind w:firstLineChars="200" w:firstLine="480"/>
        <w:rPr>
          <w:snapToGrid w:val="0"/>
        </w:rPr>
      </w:pPr>
      <w:r>
        <w:rPr>
          <w:rFonts w:hint="eastAsia"/>
          <w:snapToGrid w:val="0"/>
        </w:rPr>
        <w:lastRenderedPageBreak/>
        <w:t>3</w:t>
      </w:r>
      <w:r w:rsidRPr="00125080">
        <w:rPr>
          <w:rFonts w:hint="eastAsia"/>
          <w:snapToGrid w:val="0"/>
        </w:rPr>
        <w:t xml:space="preserve">.1.7  </w:t>
      </w:r>
      <w:r w:rsidRPr="00125080">
        <w:rPr>
          <w:rFonts w:hint="eastAsia"/>
          <w:snapToGrid w:val="0"/>
        </w:rPr>
        <w:t>没有被暂停或取消投标资格。</w:t>
      </w:r>
    </w:p>
    <w:p w:rsidR="00125080" w:rsidRPr="00125080" w:rsidRDefault="00125080" w:rsidP="00125080">
      <w:pPr>
        <w:adjustRightInd w:val="0"/>
        <w:snapToGrid w:val="0"/>
        <w:ind w:firstLineChars="200" w:firstLine="480"/>
        <w:rPr>
          <w:snapToGrid w:val="0"/>
        </w:rPr>
      </w:pPr>
      <w:r>
        <w:rPr>
          <w:rFonts w:hint="eastAsia"/>
          <w:snapToGrid w:val="0"/>
        </w:rPr>
        <w:t>3</w:t>
      </w:r>
      <w:r w:rsidRPr="00125080">
        <w:rPr>
          <w:rFonts w:hint="eastAsia"/>
          <w:snapToGrid w:val="0"/>
        </w:rPr>
        <w:t xml:space="preserve">.1.8  </w:t>
      </w:r>
      <w:r w:rsidRPr="00125080">
        <w:rPr>
          <w:rFonts w:hint="eastAsia"/>
          <w:snapToGrid w:val="0"/>
        </w:rPr>
        <w:t>本次招标不接受联合体投标。</w:t>
      </w:r>
    </w:p>
    <w:p w:rsidR="00125080" w:rsidRPr="00125080" w:rsidRDefault="00125080" w:rsidP="00125080">
      <w:pPr>
        <w:adjustRightInd w:val="0"/>
        <w:snapToGrid w:val="0"/>
        <w:ind w:firstLineChars="200" w:firstLine="480"/>
        <w:rPr>
          <w:snapToGrid w:val="0"/>
        </w:rPr>
      </w:pPr>
      <w:r>
        <w:rPr>
          <w:rFonts w:hint="eastAsia"/>
          <w:snapToGrid w:val="0"/>
        </w:rPr>
        <w:t>3</w:t>
      </w:r>
      <w:r w:rsidRPr="00125080">
        <w:rPr>
          <w:rFonts w:hint="eastAsia"/>
          <w:snapToGrid w:val="0"/>
        </w:rPr>
        <w:t xml:space="preserve">.1.9  </w:t>
      </w:r>
      <w:r w:rsidRPr="00125080">
        <w:rPr>
          <w:rFonts w:hint="eastAsia"/>
          <w:snapToGrid w:val="0"/>
        </w:rPr>
        <w:t>本次招标不接受代理商投标。</w:t>
      </w:r>
    </w:p>
    <w:p w:rsidR="00125080" w:rsidRPr="00125080" w:rsidRDefault="00125080" w:rsidP="00125080">
      <w:pPr>
        <w:adjustRightInd w:val="0"/>
        <w:snapToGrid w:val="0"/>
        <w:ind w:firstLineChars="200" w:firstLine="480"/>
        <w:rPr>
          <w:snapToGrid w:val="0"/>
        </w:rPr>
      </w:pPr>
      <w:r>
        <w:rPr>
          <w:rFonts w:hint="eastAsia"/>
          <w:snapToGrid w:val="0"/>
        </w:rPr>
        <w:t>3</w:t>
      </w:r>
      <w:r w:rsidRPr="00125080">
        <w:rPr>
          <w:rFonts w:hint="eastAsia"/>
          <w:snapToGrid w:val="0"/>
        </w:rPr>
        <w:t xml:space="preserve">.1.10  </w:t>
      </w:r>
      <w:r w:rsidRPr="00125080">
        <w:rPr>
          <w:rFonts w:hint="eastAsia"/>
          <w:snapToGrid w:val="0"/>
        </w:rPr>
        <w:t>各潜在投标人均可购买本次招标的部分或全部标段招标文件，参加投标。</w:t>
      </w:r>
    </w:p>
    <w:p w:rsidR="00125080" w:rsidRPr="00125080" w:rsidRDefault="00125080" w:rsidP="00125080">
      <w:pPr>
        <w:adjustRightInd w:val="0"/>
        <w:snapToGrid w:val="0"/>
        <w:ind w:firstLineChars="200" w:firstLine="480"/>
        <w:rPr>
          <w:snapToGrid w:val="0"/>
        </w:rPr>
      </w:pPr>
      <w:r>
        <w:rPr>
          <w:rFonts w:hint="eastAsia"/>
          <w:snapToGrid w:val="0"/>
        </w:rPr>
        <w:t>3</w:t>
      </w:r>
      <w:r w:rsidRPr="00125080">
        <w:rPr>
          <w:rFonts w:hint="eastAsia"/>
          <w:snapToGrid w:val="0"/>
        </w:rPr>
        <w:t xml:space="preserve">.1.11  </w:t>
      </w:r>
      <w:r w:rsidRPr="00125080">
        <w:rPr>
          <w:rFonts w:hint="eastAsia"/>
          <w:snapToGrid w:val="0"/>
        </w:rPr>
        <w:t>与招标人存在利害关系可能影响招标公正性的法人、其他组织，不得参加投标；单位负责人为同一人或者存在控股、管理关系的不同单位，不得参加同一标段的招标或者未划分标段的同一招标项目的投标。</w:t>
      </w:r>
    </w:p>
    <w:p w:rsidR="0085720F" w:rsidRDefault="00125080" w:rsidP="00125080">
      <w:pPr>
        <w:adjustRightInd w:val="0"/>
        <w:snapToGrid w:val="0"/>
        <w:ind w:firstLineChars="200" w:firstLine="480"/>
        <w:rPr>
          <w:snapToGrid w:val="0"/>
        </w:rPr>
      </w:pPr>
      <w:r w:rsidRPr="00125080">
        <w:rPr>
          <w:rFonts w:hint="eastAsia"/>
          <w:snapToGrid w:val="0"/>
        </w:rPr>
        <w:t xml:space="preserve">2.2  </w:t>
      </w:r>
      <w:r w:rsidRPr="00125080">
        <w:rPr>
          <w:rFonts w:hint="eastAsia"/>
          <w:snapToGrid w:val="0"/>
        </w:rPr>
        <w:t>合格投标人及其投标产品须满足相应招标设备的专用资质业绩要求，各类设备专用资质业绩要求事项及其数据、状态见附件</w:t>
      </w:r>
      <w:r w:rsidRPr="00125080">
        <w:rPr>
          <w:rFonts w:hint="eastAsia"/>
          <w:snapToGrid w:val="0"/>
        </w:rPr>
        <w:t>"</w:t>
      </w:r>
      <w:r w:rsidRPr="00125080">
        <w:rPr>
          <w:rFonts w:hint="eastAsia"/>
          <w:snapToGrid w:val="0"/>
        </w:rPr>
        <w:t>专用资质业绩要求</w:t>
      </w:r>
      <w:r w:rsidRPr="00125080">
        <w:rPr>
          <w:rFonts w:hint="eastAsia"/>
          <w:snapToGrid w:val="0"/>
        </w:rPr>
        <w:t>"</w:t>
      </w:r>
      <w:r w:rsidRPr="00125080">
        <w:rPr>
          <w:rFonts w:hint="eastAsia"/>
          <w:snapToGrid w:val="0"/>
        </w:rPr>
        <w:t>。</w:t>
      </w:r>
    </w:p>
    <w:p w:rsidR="00753E3F" w:rsidRPr="002D654B" w:rsidRDefault="00831957" w:rsidP="00753E3F">
      <w:pPr>
        <w:keepNext/>
        <w:keepLines/>
        <w:adjustRightInd w:val="0"/>
        <w:snapToGrid w:val="0"/>
        <w:outlineLvl w:val="2"/>
        <w:rPr>
          <w:b/>
          <w:bCs/>
          <w:snapToGrid w:val="0"/>
        </w:rPr>
      </w:pPr>
      <w:r w:rsidRPr="002D654B">
        <w:rPr>
          <w:rFonts w:hint="eastAsia"/>
          <w:b/>
          <w:bCs/>
          <w:snapToGrid w:val="0"/>
        </w:rPr>
        <w:t>四、</w:t>
      </w:r>
      <w:r w:rsidR="00753E3F" w:rsidRPr="002D654B">
        <w:rPr>
          <w:rFonts w:hint="eastAsia"/>
          <w:b/>
          <w:bCs/>
          <w:snapToGrid w:val="0"/>
        </w:rPr>
        <w:t>招标文件的获取</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753E3F" w:rsidRPr="002D654B" w:rsidRDefault="00831957" w:rsidP="002D654B">
      <w:pPr>
        <w:adjustRightInd w:val="0"/>
        <w:snapToGrid w:val="0"/>
        <w:ind w:firstLineChars="200" w:firstLine="480"/>
        <w:rPr>
          <w:snapToGrid w:val="0"/>
        </w:rPr>
      </w:pPr>
      <w:r w:rsidRPr="002D654B">
        <w:rPr>
          <w:rFonts w:hint="eastAsia"/>
          <w:snapToGrid w:val="0"/>
        </w:rPr>
        <w:t>4</w:t>
      </w:r>
      <w:r w:rsidR="00753E3F" w:rsidRPr="002D654B">
        <w:rPr>
          <w:snapToGrid w:val="0"/>
        </w:rPr>
        <w:t xml:space="preserve">.1  </w:t>
      </w:r>
      <w:r w:rsidR="00590E52" w:rsidRPr="002D654B">
        <w:rPr>
          <w:rFonts w:hint="eastAsia"/>
          <w:snapToGrid w:val="0"/>
        </w:rPr>
        <w:t>招标文件发售时间：北京时间</w:t>
      </w:r>
      <w:r w:rsidR="00590E52" w:rsidRPr="002D654B">
        <w:rPr>
          <w:rFonts w:hint="eastAsia"/>
          <w:snapToGrid w:val="0"/>
        </w:rPr>
        <w:t>2017</w:t>
      </w:r>
      <w:r w:rsidR="00590E52" w:rsidRPr="002D654B">
        <w:rPr>
          <w:rFonts w:hint="eastAsia"/>
          <w:snapToGrid w:val="0"/>
        </w:rPr>
        <w:t>年</w:t>
      </w:r>
      <w:r w:rsidR="00D60E47">
        <w:rPr>
          <w:rFonts w:hint="eastAsia"/>
          <w:snapToGrid w:val="0"/>
        </w:rPr>
        <w:t>1</w:t>
      </w:r>
      <w:r w:rsidR="00125080">
        <w:rPr>
          <w:rFonts w:hint="eastAsia"/>
          <w:snapToGrid w:val="0"/>
        </w:rPr>
        <w:t>1</w:t>
      </w:r>
      <w:r w:rsidR="00590E52" w:rsidRPr="002D654B">
        <w:rPr>
          <w:rFonts w:hint="eastAsia"/>
          <w:snapToGrid w:val="0"/>
        </w:rPr>
        <w:t>月</w:t>
      </w:r>
      <w:r w:rsidR="00125080">
        <w:rPr>
          <w:rFonts w:hint="eastAsia"/>
          <w:snapToGrid w:val="0"/>
        </w:rPr>
        <w:t>2</w:t>
      </w:r>
      <w:r w:rsidR="00BB2C06">
        <w:rPr>
          <w:rFonts w:hint="eastAsia"/>
          <w:snapToGrid w:val="0"/>
        </w:rPr>
        <w:t>9</w:t>
      </w:r>
      <w:r w:rsidR="00590E52" w:rsidRPr="002D654B">
        <w:rPr>
          <w:rFonts w:hint="eastAsia"/>
          <w:snapToGrid w:val="0"/>
        </w:rPr>
        <w:t>日至</w:t>
      </w:r>
      <w:r w:rsidR="00590E52" w:rsidRPr="002D654B">
        <w:rPr>
          <w:rFonts w:hint="eastAsia"/>
          <w:snapToGrid w:val="0"/>
        </w:rPr>
        <w:t>2017</w:t>
      </w:r>
      <w:r w:rsidR="00590E52" w:rsidRPr="002D654B">
        <w:rPr>
          <w:rFonts w:hint="eastAsia"/>
          <w:snapToGrid w:val="0"/>
        </w:rPr>
        <w:t>年</w:t>
      </w:r>
      <w:r w:rsidR="00380F3E">
        <w:rPr>
          <w:rFonts w:hint="eastAsia"/>
          <w:snapToGrid w:val="0"/>
        </w:rPr>
        <w:t>1</w:t>
      </w:r>
      <w:r w:rsidR="00125080">
        <w:rPr>
          <w:rFonts w:hint="eastAsia"/>
          <w:snapToGrid w:val="0"/>
        </w:rPr>
        <w:t>2</w:t>
      </w:r>
      <w:r w:rsidR="00590E52" w:rsidRPr="002D654B">
        <w:rPr>
          <w:rFonts w:hint="eastAsia"/>
          <w:snapToGrid w:val="0"/>
        </w:rPr>
        <w:t>月</w:t>
      </w:r>
      <w:r w:rsidR="00BB2C06">
        <w:rPr>
          <w:rFonts w:hint="eastAsia"/>
          <w:snapToGrid w:val="0"/>
        </w:rPr>
        <w:t>11</w:t>
      </w:r>
      <w:r w:rsidR="00590E52" w:rsidRPr="002D654B">
        <w:rPr>
          <w:rFonts w:hint="eastAsia"/>
          <w:snapToGrid w:val="0"/>
        </w:rPr>
        <w:t>日</w:t>
      </w:r>
      <w:r w:rsidR="00590E52" w:rsidRPr="002D654B">
        <w:rPr>
          <w:rFonts w:hint="eastAsia"/>
          <w:snapToGrid w:val="0"/>
        </w:rPr>
        <w:t>17:00</w:t>
      </w:r>
      <w:r w:rsidR="00590E52" w:rsidRPr="002D654B">
        <w:rPr>
          <w:rFonts w:hint="eastAsia"/>
          <w:snapToGrid w:val="0"/>
        </w:rPr>
        <w:t>。</w:t>
      </w:r>
    </w:p>
    <w:p w:rsidR="00590E52" w:rsidRPr="002D654B" w:rsidRDefault="00590E52" w:rsidP="002D654B">
      <w:pPr>
        <w:adjustRightInd w:val="0"/>
        <w:snapToGrid w:val="0"/>
        <w:ind w:firstLineChars="200" w:firstLine="480"/>
        <w:rPr>
          <w:snapToGrid w:val="0"/>
        </w:rPr>
      </w:pPr>
      <w:r w:rsidRPr="002D654B">
        <w:rPr>
          <w:rFonts w:hint="eastAsia"/>
          <w:snapToGrid w:val="0"/>
        </w:rPr>
        <w:t>凡有意参加本次招标的投标单位，注册并登录中国大唐集团公司集采平台</w:t>
      </w:r>
      <w:r w:rsidRPr="002D654B">
        <w:rPr>
          <w:rFonts w:hint="eastAsia"/>
          <w:snapToGrid w:val="0"/>
        </w:rPr>
        <w:t>(http://jc.cdtbid.cn)</w:t>
      </w:r>
      <w:r w:rsidRPr="002D654B">
        <w:rPr>
          <w:rFonts w:hint="eastAsia"/>
          <w:snapToGrid w:val="0"/>
        </w:rPr>
        <w:t>，凭企业</w:t>
      </w:r>
      <w:r w:rsidRPr="002D654B">
        <w:rPr>
          <w:rFonts w:hint="eastAsia"/>
          <w:snapToGrid w:val="0"/>
        </w:rPr>
        <w:t>CA</w:t>
      </w:r>
      <w:r w:rsidRPr="002D654B">
        <w:rPr>
          <w:rFonts w:hint="eastAsia"/>
          <w:snapToGrid w:val="0"/>
        </w:rPr>
        <w:t>证书电子钥匙申购招标文件及后续投标事宜（企业</w:t>
      </w:r>
      <w:r w:rsidRPr="002D654B">
        <w:rPr>
          <w:rFonts w:hint="eastAsia"/>
          <w:snapToGrid w:val="0"/>
        </w:rPr>
        <w:t>CA</w:t>
      </w:r>
      <w:r w:rsidRPr="002D654B">
        <w:rPr>
          <w:rFonts w:hint="eastAsia"/>
          <w:snapToGrid w:val="0"/>
        </w:rPr>
        <w:t>证书电子钥匙办理请参见中国大唐集团公司集采平台《电子钥匙办理指南》。集采平台客服电话：</w:t>
      </w:r>
      <w:r w:rsidRPr="002D654B">
        <w:rPr>
          <w:rFonts w:hint="eastAsia"/>
          <w:snapToGrid w:val="0"/>
        </w:rPr>
        <w:t>400-888-6262</w:t>
      </w:r>
      <w:r w:rsidRPr="002D654B">
        <w:rPr>
          <w:rFonts w:hint="eastAsia"/>
          <w:snapToGrid w:val="0"/>
        </w:rPr>
        <w:t>。（其中办理</w:t>
      </w:r>
      <w:r w:rsidRPr="002D654B">
        <w:rPr>
          <w:rFonts w:hint="eastAsia"/>
          <w:snapToGrid w:val="0"/>
        </w:rPr>
        <w:t>CA</w:t>
      </w:r>
      <w:r w:rsidRPr="002D654B">
        <w:rPr>
          <w:rFonts w:hint="eastAsia"/>
          <w:snapToGrid w:val="0"/>
        </w:rPr>
        <w:t>证书电子钥匙需要</w:t>
      </w:r>
      <w:r w:rsidRPr="002D654B">
        <w:rPr>
          <w:rFonts w:hint="eastAsia"/>
          <w:snapToGrid w:val="0"/>
        </w:rPr>
        <w:t>5</w:t>
      </w:r>
      <w:r w:rsidRPr="002D654B">
        <w:rPr>
          <w:rFonts w:hint="eastAsia"/>
          <w:snapToGrid w:val="0"/>
        </w:rPr>
        <w:t>日左右，含材料准备、邮寄办理及</w:t>
      </w:r>
      <w:r w:rsidRPr="002D654B">
        <w:rPr>
          <w:rFonts w:hint="eastAsia"/>
          <w:snapToGrid w:val="0"/>
        </w:rPr>
        <w:t>CA</w:t>
      </w:r>
      <w:r w:rsidRPr="002D654B">
        <w:rPr>
          <w:rFonts w:hint="eastAsia"/>
          <w:snapToGrid w:val="0"/>
        </w:rPr>
        <w:t>证书电子钥匙寄回时间。请妥善考虑安排办理时间，逾期系统将不能下载招标文件，标书费不退，后果自负。）</w:t>
      </w:r>
    </w:p>
    <w:p w:rsidR="00590E52" w:rsidRPr="002D654B" w:rsidRDefault="00590E52" w:rsidP="002D654B">
      <w:pPr>
        <w:adjustRightInd w:val="0"/>
        <w:snapToGrid w:val="0"/>
        <w:ind w:firstLineChars="200" w:firstLine="480"/>
        <w:rPr>
          <w:snapToGrid w:val="0"/>
        </w:rPr>
      </w:pPr>
      <w:r w:rsidRPr="002D654B">
        <w:rPr>
          <w:rFonts w:hint="eastAsia"/>
          <w:snapToGrid w:val="0"/>
        </w:rPr>
        <w:t>4.2</w:t>
      </w:r>
      <w:r w:rsidRPr="002D654B">
        <w:rPr>
          <w:rFonts w:hint="eastAsia"/>
          <w:snapToGrid w:val="0"/>
        </w:rPr>
        <w:t>注册和购买标书流程如下：</w:t>
      </w:r>
    </w:p>
    <w:p w:rsidR="00590E52" w:rsidRPr="002D654B" w:rsidRDefault="00590E52" w:rsidP="002D654B">
      <w:pPr>
        <w:adjustRightInd w:val="0"/>
        <w:snapToGrid w:val="0"/>
        <w:ind w:firstLineChars="200" w:firstLine="480"/>
        <w:rPr>
          <w:snapToGrid w:val="0"/>
        </w:rPr>
      </w:pPr>
      <w:r w:rsidRPr="002D654B">
        <w:rPr>
          <w:rFonts w:hint="eastAsia"/>
          <w:snapToGrid w:val="0"/>
        </w:rPr>
        <w:t>请各位潜在投标人先进入</w:t>
      </w:r>
      <w:r w:rsidRPr="002D654B">
        <w:rPr>
          <w:rFonts w:hint="eastAsia"/>
          <w:snapToGrid w:val="0"/>
        </w:rPr>
        <w:t>"</w:t>
      </w:r>
      <w:r w:rsidRPr="002D654B">
        <w:rPr>
          <w:rFonts w:hint="eastAsia"/>
          <w:snapToGrid w:val="0"/>
        </w:rPr>
        <w:t>中国大唐集团公司集采平台</w:t>
      </w:r>
      <w:r w:rsidRPr="002D654B">
        <w:rPr>
          <w:rFonts w:hint="eastAsia"/>
          <w:snapToGrid w:val="0"/>
        </w:rPr>
        <w:t>"</w:t>
      </w:r>
      <w:r w:rsidRPr="002D654B">
        <w:rPr>
          <w:rFonts w:hint="eastAsia"/>
          <w:snapToGrid w:val="0"/>
        </w:rPr>
        <w:t>（</w:t>
      </w:r>
      <w:r w:rsidRPr="002D654B">
        <w:rPr>
          <w:rFonts w:hint="eastAsia"/>
          <w:snapToGrid w:val="0"/>
        </w:rPr>
        <w:t>http://jc.cdtbid.cn</w:t>
      </w:r>
      <w:r w:rsidRPr="002D654B">
        <w:rPr>
          <w:rFonts w:hint="eastAsia"/>
          <w:snapToGrid w:val="0"/>
        </w:rPr>
        <w:t>）。</w:t>
      </w:r>
    </w:p>
    <w:p w:rsidR="00590E52" w:rsidRPr="002D654B" w:rsidRDefault="00C81D59" w:rsidP="002D654B">
      <w:pPr>
        <w:adjustRightInd w:val="0"/>
        <w:snapToGrid w:val="0"/>
        <w:ind w:firstLineChars="200" w:firstLine="480"/>
        <w:rPr>
          <w:snapToGrid w:val="0"/>
        </w:rPr>
      </w:pPr>
      <w:r w:rsidRPr="002D654B">
        <w:rPr>
          <w:rFonts w:hint="eastAsia"/>
          <w:snapToGrid w:val="0"/>
        </w:rPr>
        <w:t>4</w:t>
      </w:r>
      <w:r w:rsidR="00590E52" w:rsidRPr="002D654B">
        <w:rPr>
          <w:rFonts w:hint="eastAsia"/>
          <w:snapToGrid w:val="0"/>
        </w:rPr>
        <w:t>.2.1</w:t>
      </w:r>
      <w:r w:rsidR="00590E52" w:rsidRPr="002D654B">
        <w:rPr>
          <w:rFonts w:hint="eastAsia"/>
          <w:snapToGrid w:val="0"/>
        </w:rPr>
        <w:t>注册流程如下：</w:t>
      </w:r>
    </w:p>
    <w:p w:rsidR="00590E52" w:rsidRPr="002D654B" w:rsidRDefault="00590E52" w:rsidP="002D654B">
      <w:pPr>
        <w:adjustRightInd w:val="0"/>
        <w:snapToGrid w:val="0"/>
        <w:ind w:firstLineChars="200" w:firstLine="480"/>
        <w:rPr>
          <w:snapToGrid w:val="0"/>
        </w:rPr>
      </w:pPr>
      <w:r w:rsidRPr="002D654B">
        <w:rPr>
          <w:rFonts w:hint="eastAsia"/>
          <w:snapToGrid w:val="0"/>
        </w:rPr>
        <w:t>用</w:t>
      </w:r>
      <w:r w:rsidRPr="002D654B">
        <w:rPr>
          <w:rFonts w:hint="eastAsia"/>
          <w:snapToGrid w:val="0"/>
        </w:rPr>
        <w:t>"IE</w:t>
      </w:r>
      <w:r w:rsidRPr="002D654B">
        <w:rPr>
          <w:rFonts w:hint="eastAsia"/>
          <w:snapToGrid w:val="0"/>
        </w:rPr>
        <w:t>浏览器</w:t>
      </w:r>
      <w:r w:rsidRPr="002D654B">
        <w:rPr>
          <w:rFonts w:hint="eastAsia"/>
          <w:snapToGrid w:val="0"/>
        </w:rPr>
        <w:t>"</w:t>
      </w:r>
      <w:r w:rsidRPr="002D654B">
        <w:rPr>
          <w:rFonts w:hint="eastAsia"/>
          <w:snapToGrid w:val="0"/>
        </w:rPr>
        <w:t>登陆</w:t>
      </w:r>
      <w:r w:rsidRPr="002D654B">
        <w:rPr>
          <w:rFonts w:hint="eastAsia"/>
          <w:snapToGrid w:val="0"/>
        </w:rPr>
        <w:t>"</w:t>
      </w:r>
      <w:r w:rsidRPr="002D654B">
        <w:rPr>
          <w:rFonts w:hint="eastAsia"/>
          <w:snapToGrid w:val="0"/>
        </w:rPr>
        <w:t>中国大唐集团公司集采平台</w:t>
      </w:r>
      <w:r w:rsidRPr="002D654B">
        <w:rPr>
          <w:rFonts w:hint="eastAsia"/>
          <w:snapToGrid w:val="0"/>
        </w:rPr>
        <w:t>"</w:t>
      </w:r>
      <w:r w:rsidRPr="002D654B">
        <w:rPr>
          <w:rFonts w:hint="eastAsia"/>
          <w:snapToGrid w:val="0"/>
        </w:rPr>
        <w:t>（</w:t>
      </w:r>
      <w:r w:rsidRPr="002D654B">
        <w:rPr>
          <w:rFonts w:hint="eastAsia"/>
          <w:snapToGrid w:val="0"/>
        </w:rPr>
        <w:t>http://jc.cdtbid.cn</w:t>
      </w:r>
      <w:r w:rsidRPr="002D654B">
        <w:rPr>
          <w:rFonts w:hint="eastAsia"/>
          <w:snapToGrid w:val="0"/>
        </w:rPr>
        <w:t>）→点击</w:t>
      </w:r>
      <w:r w:rsidRPr="002D654B">
        <w:rPr>
          <w:rFonts w:hint="eastAsia"/>
          <w:snapToGrid w:val="0"/>
        </w:rPr>
        <w:t>"</w:t>
      </w:r>
      <w:r w:rsidRPr="002D654B">
        <w:rPr>
          <w:rFonts w:hint="eastAsia"/>
          <w:snapToGrid w:val="0"/>
        </w:rPr>
        <w:t>供应</w:t>
      </w:r>
      <w:proofErr w:type="gramStart"/>
      <w:r w:rsidRPr="002D654B">
        <w:rPr>
          <w:rFonts w:hint="eastAsia"/>
          <w:snapToGrid w:val="0"/>
        </w:rPr>
        <w:t>商注册</w:t>
      </w:r>
      <w:proofErr w:type="gramEnd"/>
      <w:r w:rsidRPr="002D654B">
        <w:rPr>
          <w:rFonts w:hint="eastAsia"/>
          <w:snapToGrid w:val="0"/>
        </w:rPr>
        <w:t>"</w:t>
      </w:r>
      <w:r w:rsidRPr="002D654B">
        <w:rPr>
          <w:rFonts w:hint="eastAsia"/>
          <w:snapToGrid w:val="0"/>
        </w:rPr>
        <w:t>→浏览学习供应</w:t>
      </w:r>
      <w:proofErr w:type="gramStart"/>
      <w:r w:rsidRPr="002D654B">
        <w:rPr>
          <w:rFonts w:hint="eastAsia"/>
          <w:snapToGrid w:val="0"/>
        </w:rPr>
        <w:t>商注册</w:t>
      </w:r>
      <w:proofErr w:type="gramEnd"/>
      <w:r w:rsidRPr="002D654B">
        <w:rPr>
          <w:rFonts w:hint="eastAsia"/>
          <w:snapToGrid w:val="0"/>
        </w:rPr>
        <w:t>指南→填写和上</w:t>
      </w:r>
      <w:proofErr w:type="gramStart"/>
      <w:r w:rsidRPr="002D654B">
        <w:rPr>
          <w:rFonts w:hint="eastAsia"/>
          <w:snapToGrid w:val="0"/>
        </w:rPr>
        <w:t>传企业</w:t>
      </w:r>
      <w:proofErr w:type="gramEnd"/>
      <w:r w:rsidRPr="002D654B">
        <w:rPr>
          <w:rFonts w:hint="eastAsia"/>
          <w:snapToGrid w:val="0"/>
        </w:rPr>
        <w:t>"</w:t>
      </w:r>
      <w:r w:rsidRPr="002D654B">
        <w:rPr>
          <w:rFonts w:hint="eastAsia"/>
          <w:snapToGrid w:val="0"/>
        </w:rPr>
        <w:t>注册信息</w:t>
      </w:r>
      <w:r w:rsidRPr="002D654B">
        <w:rPr>
          <w:rFonts w:hint="eastAsia"/>
          <w:snapToGrid w:val="0"/>
        </w:rPr>
        <w:t>"</w:t>
      </w:r>
      <w:r w:rsidRPr="002D654B">
        <w:rPr>
          <w:rFonts w:hint="eastAsia"/>
          <w:snapToGrid w:val="0"/>
        </w:rPr>
        <w:t>、</w:t>
      </w:r>
      <w:r w:rsidRPr="002D654B">
        <w:rPr>
          <w:rFonts w:hint="eastAsia"/>
          <w:snapToGrid w:val="0"/>
        </w:rPr>
        <w:t>"</w:t>
      </w:r>
      <w:r w:rsidRPr="002D654B">
        <w:rPr>
          <w:rFonts w:hint="eastAsia"/>
          <w:snapToGrid w:val="0"/>
        </w:rPr>
        <w:t>基本信息</w:t>
      </w:r>
      <w:r w:rsidRPr="002D654B">
        <w:rPr>
          <w:rFonts w:hint="eastAsia"/>
          <w:snapToGrid w:val="0"/>
        </w:rPr>
        <w:t>"</w:t>
      </w:r>
      <w:r w:rsidRPr="002D654B">
        <w:rPr>
          <w:rFonts w:hint="eastAsia"/>
          <w:snapToGrid w:val="0"/>
        </w:rPr>
        <w:t>、</w:t>
      </w:r>
      <w:r w:rsidRPr="002D654B">
        <w:rPr>
          <w:rFonts w:hint="eastAsia"/>
          <w:snapToGrid w:val="0"/>
        </w:rPr>
        <w:t>"</w:t>
      </w:r>
      <w:r w:rsidRPr="002D654B">
        <w:rPr>
          <w:rFonts w:hint="eastAsia"/>
          <w:snapToGrid w:val="0"/>
        </w:rPr>
        <w:t>组织机构信息</w:t>
      </w:r>
      <w:r w:rsidRPr="002D654B">
        <w:rPr>
          <w:rFonts w:hint="eastAsia"/>
          <w:snapToGrid w:val="0"/>
        </w:rPr>
        <w:t>"</w:t>
      </w:r>
      <w:r w:rsidRPr="002D654B">
        <w:rPr>
          <w:rFonts w:hint="eastAsia"/>
          <w:snapToGrid w:val="0"/>
        </w:rPr>
        <w:t>、</w:t>
      </w:r>
      <w:r w:rsidRPr="002D654B">
        <w:rPr>
          <w:rFonts w:hint="eastAsia"/>
          <w:snapToGrid w:val="0"/>
        </w:rPr>
        <w:t>"</w:t>
      </w:r>
      <w:r w:rsidRPr="002D654B">
        <w:rPr>
          <w:rFonts w:hint="eastAsia"/>
          <w:snapToGrid w:val="0"/>
        </w:rPr>
        <w:t>营业执照信息</w:t>
      </w:r>
      <w:r w:rsidRPr="002D654B">
        <w:rPr>
          <w:rFonts w:hint="eastAsia"/>
          <w:snapToGrid w:val="0"/>
        </w:rPr>
        <w:t>"</w:t>
      </w:r>
      <w:r w:rsidRPr="002D654B">
        <w:rPr>
          <w:rFonts w:hint="eastAsia"/>
          <w:snapToGrid w:val="0"/>
        </w:rPr>
        <w:t>、</w:t>
      </w:r>
      <w:r w:rsidRPr="002D654B">
        <w:rPr>
          <w:rFonts w:hint="eastAsia"/>
          <w:snapToGrid w:val="0"/>
        </w:rPr>
        <w:t>"</w:t>
      </w:r>
      <w:r w:rsidRPr="002D654B">
        <w:rPr>
          <w:rFonts w:hint="eastAsia"/>
          <w:snapToGrid w:val="0"/>
        </w:rPr>
        <w:t>税务信息</w:t>
      </w:r>
      <w:r w:rsidRPr="002D654B">
        <w:rPr>
          <w:rFonts w:hint="eastAsia"/>
          <w:snapToGrid w:val="0"/>
        </w:rPr>
        <w:t>"</w:t>
      </w:r>
      <w:r w:rsidRPr="002D654B">
        <w:rPr>
          <w:rFonts w:hint="eastAsia"/>
          <w:snapToGrid w:val="0"/>
        </w:rPr>
        <w:t>、</w:t>
      </w:r>
      <w:r w:rsidRPr="002D654B">
        <w:rPr>
          <w:rFonts w:hint="eastAsia"/>
          <w:snapToGrid w:val="0"/>
        </w:rPr>
        <w:t>"</w:t>
      </w:r>
      <w:r w:rsidRPr="002D654B">
        <w:rPr>
          <w:rFonts w:hint="eastAsia"/>
          <w:snapToGrid w:val="0"/>
        </w:rPr>
        <w:t>开户银行信息</w:t>
      </w:r>
      <w:r w:rsidRPr="002D654B">
        <w:rPr>
          <w:rFonts w:hint="eastAsia"/>
          <w:snapToGrid w:val="0"/>
        </w:rPr>
        <w:t>"</w:t>
      </w:r>
      <w:r w:rsidRPr="002D654B">
        <w:rPr>
          <w:rFonts w:hint="eastAsia"/>
          <w:snapToGrid w:val="0"/>
        </w:rPr>
        <w:t>等信息资料→提交资料→等待审核（或者拨打</w:t>
      </w:r>
      <w:r w:rsidRPr="002D654B">
        <w:rPr>
          <w:rFonts w:hint="eastAsia"/>
          <w:snapToGrid w:val="0"/>
        </w:rPr>
        <w:t>400-888-6262</w:t>
      </w:r>
      <w:r w:rsidRPr="002D654B">
        <w:rPr>
          <w:rFonts w:hint="eastAsia"/>
          <w:snapToGrid w:val="0"/>
        </w:rPr>
        <w:t>）→注册成功。</w:t>
      </w:r>
      <w:r w:rsidR="00C81D59" w:rsidRPr="002D654B">
        <w:rPr>
          <w:rFonts w:hint="eastAsia"/>
          <w:snapToGrid w:val="0"/>
        </w:rPr>
        <w:t>（已注册中国大唐集团公司集采平台的潜在投标人请参考</w:t>
      </w:r>
      <w:r w:rsidR="00C81D59" w:rsidRPr="002D654B">
        <w:rPr>
          <w:rFonts w:hint="eastAsia"/>
          <w:snapToGrid w:val="0"/>
        </w:rPr>
        <w:t>4.2.2</w:t>
      </w:r>
      <w:r w:rsidR="00C81D59" w:rsidRPr="002D654B">
        <w:rPr>
          <w:rFonts w:hint="eastAsia"/>
          <w:snapToGrid w:val="0"/>
        </w:rPr>
        <w:t>直接登陆购买</w:t>
      </w:r>
      <w:r w:rsidR="002D654B">
        <w:rPr>
          <w:rFonts w:hint="eastAsia"/>
          <w:snapToGrid w:val="0"/>
        </w:rPr>
        <w:t>。</w:t>
      </w:r>
      <w:r w:rsidR="00C81D59" w:rsidRPr="002D654B">
        <w:rPr>
          <w:rFonts w:hint="eastAsia"/>
          <w:snapToGrid w:val="0"/>
        </w:rPr>
        <w:t>）</w:t>
      </w:r>
    </w:p>
    <w:p w:rsidR="00590E52" w:rsidRPr="002D654B" w:rsidRDefault="00590E52" w:rsidP="002D654B">
      <w:pPr>
        <w:adjustRightInd w:val="0"/>
        <w:snapToGrid w:val="0"/>
        <w:ind w:firstLineChars="200" w:firstLine="480"/>
        <w:rPr>
          <w:snapToGrid w:val="0"/>
        </w:rPr>
      </w:pPr>
      <w:r w:rsidRPr="002D654B">
        <w:rPr>
          <w:rFonts w:hint="eastAsia"/>
          <w:snapToGrid w:val="0"/>
        </w:rPr>
        <w:t>4.2.2</w:t>
      </w:r>
      <w:r w:rsidRPr="002D654B">
        <w:rPr>
          <w:rFonts w:hint="eastAsia"/>
          <w:snapToGrid w:val="0"/>
        </w:rPr>
        <w:t>购买标书流程如下：</w:t>
      </w:r>
    </w:p>
    <w:p w:rsidR="00590E52" w:rsidRPr="002D654B" w:rsidRDefault="00590E52" w:rsidP="002D654B">
      <w:pPr>
        <w:adjustRightInd w:val="0"/>
        <w:snapToGrid w:val="0"/>
        <w:ind w:firstLineChars="200" w:firstLine="480"/>
        <w:rPr>
          <w:snapToGrid w:val="0"/>
        </w:rPr>
      </w:pPr>
      <w:r w:rsidRPr="002D654B">
        <w:rPr>
          <w:rFonts w:hint="eastAsia"/>
          <w:snapToGrid w:val="0"/>
        </w:rPr>
        <w:t>用</w:t>
      </w:r>
      <w:r w:rsidRPr="002D654B">
        <w:rPr>
          <w:rFonts w:hint="eastAsia"/>
          <w:snapToGrid w:val="0"/>
        </w:rPr>
        <w:t>"IE</w:t>
      </w:r>
      <w:r w:rsidRPr="002D654B">
        <w:rPr>
          <w:rFonts w:hint="eastAsia"/>
          <w:snapToGrid w:val="0"/>
        </w:rPr>
        <w:t>浏览器</w:t>
      </w:r>
      <w:r w:rsidRPr="002D654B">
        <w:rPr>
          <w:rFonts w:hint="eastAsia"/>
          <w:snapToGrid w:val="0"/>
        </w:rPr>
        <w:t>"</w:t>
      </w:r>
      <w:r w:rsidRPr="002D654B">
        <w:rPr>
          <w:rFonts w:hint="eastAsia"/>
          <w:snapToGrid w:val="0"/>
        </w:rPr>
        <w:t>登陆</w:t>
      </w:r>
      <w:r w:rsidRPr="002D654B">
        <w:rPr>
          <w:rFonts w:hint="eastAsia"/>
          <w:snapToGrid w:val="0"/>
        </w:rPr>
        <w:t>"</w:t>
      </w:r>
      <w:r w:rsidRPr="002D654B">
        <w:rPr>
          <w:rFonts w:hint="eastAsia"/>
          <w:snapToGrid w:val="0"/>
        </w:rPr>
        <w:t>中国大唐集团公司集采平台</w:t>
      </w:r>
      <w:r w:rsidRPr="002D654B">
        <w:rPr>
          <w:rFonts w:hint="eastAsia"/>
          <w:snapToGrid w:val="0"/>
        </w:rPr>
        <w:t>"</w:t>
      </w:r>
      <w:r w:rsidRPr="002D654B">
        <w:rPr>
          <w:rFonts w:hint="eastAsia"/>
          <w:snapToGrid w:val="0"/>
        </w:rPr>
        <w:t>（</w:t>
      </w:r>
      <w:r w:rsidRPr="002D654B">
        <w:rPr>
          <w:rFonts w:hint="eastAsia"/>
          <w:snapToGrid w:val="0"/>
        </w:rPr>
        <w:t>http://jc.cdtbid.cn</w:t>
      </w:r>
      <w:r w:rsidRPr="002D654B">
        <w:rPr>
          <w:rFonts w:hint="eastAsia"/>
          <w:snapToGrid w:val="0"/>
        </w:rPr>
        <w:t>）→点击</w:t>
      </w:r>
      <w:r w:rsidRPr="002D654B">
        <w:rPr>
          <w:rFonts w:hint="eastAsia"/>
          <w:snapToGrid w:val="0"/>
        </w:rPr>
        <w:t>"</w:t>
      </w:r>
      <w:r w:rsidRPr="002D654B">
        <w:rPr>
          <w:rFonts w:hint="eastAsia"/>
          <w:snapToGrid w:val="0"/>
        </w:rPr>
        <w:t>登录</w:t>
      </w:r>
      <w:r w:rsidRPr="002D654B">
        <w:rPr>
          <w:rFonts w:hint="eastAsia"/>
          <w:snapToGrid w:val="0"/>
        </w:rPr>
        <w:t>"</w:t>
      </w:r>
      <w:r w:rsidRPr="002D654B">
        <w:rPr>
          <w:rFonts w:hint="eastAsia"/>
          <w:snapToGrid w:val="0"/>
        </w:rPr>
        <w:t>（注：与</w:t>
      </w:r>
      <w:r w:rsidRPr="002D654B">
        <w:rPr>
          <w:rFonts w:hint="eastAsia"/>
          <w:snapToGrid w:val="0"/>
        </w:rPr>
        <w:t>"</w:t>
      </w:r>
      <w:r w:rsidRPr="002D654B">
        <w:rPr>
          <w:rFonts w:hint="eastAsia"/>
          <w:snapToGrid w:val="0"/>
        </w:rPr>
        <w:t>供应</w:t>
      </w:r>
      <w:proofErr w:type="gramStart"/>
      <w:r w:rsidRPr="002D654B">
        <w:rPr>
          <w:rFonts w:hint="eastAsia"/>
          <w:snapToGrid w:val="0"/>
        </w:rPr>
        <w:t>商注册</w:t>
      </w:r>
      <w:proofErr w:type="gramEnd"/>
      <w:r w:rsidRPr="002D654B">
        <w:rPr>
          <w:rFonts w:hint="eastAsia"/>
          <w:snapToGrid w:val="0"/>
        </w:rPr>
        <w:t>"</w:t>
      </w:r>
      <w:r w:rsidRPr="002D654B">
        <w:rPr>
          <w:rFonts w:hint="eastAsia"/>
          <w:snapToGrid w:val="0"/>
        </w:rPr>
        <w:t>不同登录按钮）→用注册的用户名和密码登陆→在屏幕右侧点击</w:t>
      </w:r>
      <w:r w:rsidRPr="002D654B">
        <w:rPr>
          <w:rFonts w:hint="eastAsia"/>
          <w:snapToGrid w:val="0"/>
        </w:rPr>
        <w:t>"</w:t>
      </w:r>
      <w:r w:rsidRPr="002D654B">
        <w:rPr>
          <w:rFonts w:hint="eastAsia"/>
          <w:snapToGrid w:val="0"/>
        </w:rPr>
        <w:t>招标文件购买</w:t>
      </w:r>
      <w:r w:rsidRPr="002D654B">
        <w:rPr>
          <w:rFonts w:hint="eastAsia"/>
          <w:snapToGrid w:val="0"/>
        </w:rPr>
        <w:t>/</w:t>
      </w:r>
      <w:r w:rsidRPr="002D654B">
        <w:rPr>
          <w:rFonts w:hint="eastAsia"/>
          <w:snapToGrid w:val="0"/>
        </w:rPr>
        <w:t>下载</w:t>
      </w:r>
      <w:r w:rsidRPr="002D654B">
        <w:rPr>
          <w:rFonts w:hint="eastAsia"/>
          <w:snapToGrid w:val="0"/>
        </w:rPr>
        <w:t>"</w:t>
      </w:r>
      <w:r w:rsidRPr="002D654B">
        <w:rPr>
          <w:rFonts w:hint="eastAsia"/>
          <w:snapToGrid w:val="0"/>
        </w:rPr>
        <w:t>→在</w:t>
      </w:r>
      <w:r w:rsidRPr="002D654B">
        <w:rPr>
          <w:rFonts w:hint="eastAsia"/>
          <w:snapToGrid w:val="0"/>
        </w:rPr>
        <w:t>"</w:t>
      </w:r>
      <w:r w:rsidRPr="002D654B">
        <w:rPr>
          <w:rFonts w:hint="eastAsia"/>
          <w:snapToGrid w:val="0"/>
        </w:rPr>
        <w:t>项目名称</w:t>
      </w:r>
      <w:r w:rsidRPr="002D654B">
        <w:rPr>
          <w:rFonts w:hint="eastAsia"/>
          <w:snapToGrid w:val="0"/>
        </w:rPr>
        <w:t>"</w:t>
      </w:r>
      <w:r w:rsidRPr="002D654B">
        <w:rPr>
          <w:rFonts w:hint="eastAsia"/>
          <w:snapToGrid w:val="0"/>
        </w:rPr>
        <w:t>里面查询相应公告名称→点击</w:t>
      </w:r>
      <w:r w:rsidRPr="002D654B">
        <w:rPr>
          <w:rFonts w:hint="eastAsia"/>
          <w:snapToGrid w:val="0"/>
        </w:rPr>
        <w:t>"</w:t>
      </w:r>
      <w:r w:rsidRPr="002D654B">
        <w:rPr>
          <w:rFonts w:hint="eastAsia"/>
          <w:snapToGrid w:val="0"/>
        </w:rPr>
        <w:t>新增</w:t>
      </w:r>
      <w:r w:rsidRPr="002D654B">
        <w:rPr>
          <w:rFonts w:hint="eastAsia"/>
          <w:snapToGrid w:val="0"/>
        </w:rPr>
        <w:t>"</w:t>
      </w:r>
      <w:r w:rsidRPr="002D654B">
        <w:rPr>
          <w:rFonts w:hint="eastAsia"/>
          <w:snapToGrid w:val="0"/>
        </w:rPr>
        <w:t>按钮→填写供应商联系人资料→点击</w:t>
      </w:r>
      <w:r w:rsidRPr="002D654B">
        <w:rPr>
          <w:rFonts w:hint="eastAsia"/>
          <w:snapToGrid w:val="0"/>
        </w:rPr>
        <w:t>"</w:t>
      </w:r>
      <w:r w:rsidRPr="002D654B">
        <w:rPr>
          <w:rFonts w:hint="eastAsia"/>
          <w:snapToGrid w:val="0"/>
        </w:rPr>
        <w:t>新增</w:t>
      </w:r>
      <w:r w:rsidRPr="002D654B">
        <w:rPr>
          <w:rFonts w:hint="eastAsia"/>
          <w:snapToGrid w:val="0"/>
        </w:rPr>
        <w:t>"</w:t>
      </w:r>
      <w:r w:rsidRPr="002D654B">
        <w:rPr>
          <w:rFonts w:hint="eastAsia"/>
          <w:snapToGrid w:val="0"/>
        </w:rPr>
        <w:t>建立供应商联系人→点击</w:t>
      </w:r>
      <w:r w:rsidRPr="002D654B">
        <w:rPr>
          <w:rFonts w:hint="eastAsia"/>
          <w:snapToGrid w:val="0"/>
        </w:rPr>
        <w:t>"</w:t>
      </w:r>
      <w:r w:rsidRPr="002D654B">
        <w:rPr>
          <w:rFonts w:hint="eastAsia"/>
          <w:snapToGrid w:val="0"/>
        </w:rPr>
        <w:t>下一步</w:t>
      </w:r>
      <w:r w:rsidRPr="002D654B">
        <w:rPr>
          <w:rFonts w:hint="eastAsia"/>
          <w:snapToGrid w:val="0"/>
        </w:rPr>
        <w:t>"</w:t>
      </w:r>
      <w:r w:rsidRPr="002D654B">
        <w:rPr>
          <w:rFonts w:hint="eastAsia"/>
          <w:snapToGrid w:val="0"/>
        </w:rPr>
        <w:t>进入</w:t>
      </w:r>
      <w:r w:rsidRPr="002D654B">
        <w:rPr>
          <w:rFonts w:hint="eastAsia"/>
          <w:snapToGrid w:val="0"/>
        </w:rPr>
        <w:lastRenderedPageBreak/>
        <w:t>公告目录下标</w:t>
      </w:r>
      <w:proofErr w:type="gramStart"/>
      <w:r w:rsidRPr="002D654B">
        <w:rPr>
          <w:rFonts w:hint="eastAsia"/>
          <w:snapToGrid w:val="0"/>
        </w:rPr>
        <w:t>段选择</w:t>
      </w:r>
      <w:proofErr w:type="gramEnd"/>
      <w:r w:rsidRPr="002D654B">
        <w:rPr>
          <w:rFonts w:hint="eastAsia"/>
          <w:snapToGrid w:val="0"/>
        </w:rPr>
        <w:t>→点击</w:t>
      </w:r>
      <w:r w:rsidRPr="002D654B">
        <w:rPr>
          <w:rFonts w:hint="eastAsia"/>
          <w:snapToGrid w:val="0"/>
        </w:rPr>
        <w:t>"</w:t>
      </w:r>
      <w:r w:rsidRPr="002D654B">
        <w:rPr>
          <w:rFonts w:hint="eastAsia"/>
          <w:snapToGrid w:val="0"/>
        </w:rPr>
        <w:t>购买</w:t>
      </w:r>
      <w:r w:rsidRPr="002D654B">
        <w:rPr>
          <w:rFonts w:hint="eastAsia"/>
          <w:snapToGrid w:val="0"/>
        </w:rPr>
        <w:t>"</w:t>
      </w:r>
      <w:r w:rsidRPr="002D654B">
        <w:rPr>
          <w:rFonts w:hint="eastAsia"/>
          <w:snapToGrid w:val="0"/>
        </w:rPr>
        <w:t>即可购买成功。</w:t>
      </w:r>
    </w:p>
    <w:p w:rsidR="00590E52" w:rsidRPr="002D654B" w:rsidRDefault="00590E52" w:rsidP="002D654B">
      <w:pPr>
        <w:adjustRightInd w:val="0"/>
        <w:snapToGrid w:val="0"/>
        <w:ind w:firstLineChars="200" w:firstLine="480"/>
        <w:rPr>
          <w:snapToGrid w:val="0"/>
        </w:rPr>
      </w:pPr>
      <w:r w:rsidRPr="002D654B">
        <w:rPr>
          <w:rFonts w:hint="eastAsia"/>
          <w:snapToGrid w:val="0"/>
        </w:rPr>
        <w:t>4.2.3</w:t>
      </w:r>
      <w:r w:rsidRPr="002D654B">
        <w:rPr>
          <w:rFonts w:hint="eastAsia"/>
          <w:snapToGrid w:val="0"/>
        </w:rPr>
        <w:t>下载标书</w:t>
      </w:r>
    </w:p>
    <w:p w:rsidR="00753E3F" w:rsidRPr="002D654B" w:rsidRDefault="00590E52" w:rsidP="002D654B">
      <w:pPr>
        <w:adjustRightInd w:val="0"/>
        <w:snapToGrid w:val="0"/>
        <w:ind w:firstLineChars="200" w:firstLine="480"/>
        <w:rPr>
          <w:snapToGrid w:val="0"/>
        </w:rPr>
      </w:pPr>
      <w:r w:rsidRPr="002D654B">
        <w:rPr>
          <w:rFonts w:hint="eastAsia"/>
          <w:snapToGrid w:val="0"/>
        </w:rPr>
        <w:t>找到相应申购标书的标段→查看标书费价格→汇款→等待</w:t>
      </w:r>
      <w:proofErr w:type="gramStart"/>
      <w:r w:rsidRPr="002D654B">
        <w:rPr>
          <w:rFonts w:hint="eastAsia"/>
          <w:snapToGrid w:val="0"/>
        </w:rPr>
        <w:t>标书款</w:t>
      </w:r>
      <w:proofErr w:type="gramEnd"/>
      <w:r w:rsidRPr="002D654B">
        <w:rPr>
          <w:rFonts w:hint="eastAsia"/>
          <w:snapToGrid w:val="0"/>
        </w:rPr>
        <w:t>确认（或者拨打</w:t>
      </w:r>
      <w:r w:rsidRPr="002D654B">
        <w:rPr>
          <w:rFonts w:hint="eastAsia"/>
          <w:snapToGrid w:val="0"/>
        </w:rPr>
        <w:t>400-888-6262</w:t>
      </w:r>
      <w:r w:rsidRPr="002D654B">
        <w:rPr>
          <w:rFonts w:hint="eastAsia"/>
          <w:snapToGrid w:val="0"/>
        </w:rPr>
        <w:t>请按</w:t>
      </w:r>
      <w:r w:rsidRPr="002D654B">
        <w:rPr>
          <w:rFonts w:hint="eastAsia"/>
          <w:snapToGrid w:val="0"/>
        </w:rPr>
        <w:t>3</w:t>
      </w:r>
      <w:r w:rsidRPr="002D654B">
        <w:rPr>
          <w:rFonts w:hint="eastAsia"/>
          <w:snapToGrid w:val="0"/>
        </w:rPr>
        <w:t>后选择</w:t>
      </w:r>
      <w:r w:rsidRPr="002D654B">
        <w:rPr>
          <w:rFonts w:hint="eastAsia"/>
          <w:snapToGrid w:val="0"/>
        </w:rPr>
        <w:t>1"</w:t>
      </w:r>
      <w:r w:rsidRPr="002D654B">
        <w:rPr>
          <w:rFonts w:hint="eastAsia"/>
          <w:snapToGrid w:val="0"/>
        </w:rPr>
        <w:t>标书</w:t>
      </w:r>
      <w:proofErr w:type="gramStart"/>
      <w:r w:rsidRPr="002D654B">
        <w:rPr>
          <w:rFonts w:hint="eastAsia"/>
          <w:snapToGrid w:val="0"/>
        </w:rPr>
        <w:t>费咨询</w:t>
      </w:r>
      <w:proofErr w:type="gramEnd"/>
      <w:r w:rsidRPr="002D654B">
        <w:rPr>
          <w:rFonts w:hint="eastAsia"/>
          <w:snapToGrid w:val="0"/>
        </w:rPr>
        <w:t>"</w:t>
      </w:r>
      <w:r w:rsidRPr="002D654B">
        <w:rPr>
          <w:rFonts w:hint="eastAsia"/>
          <w:snapToGrid w:val="0"/>
        </w:rPr>
        <w:t>。）→下载标书。（第一次注册申购标书的厂家需要办理</w:t>
      </w:r>
      <w:r w:rsidRPr="002D654B">
        <w:rPr>
          <w:rFonts w:hint="eastAsia"/>
          <w:snapToGrid w:val="0"/>
        </w:rPr>
        <w:t>CA</w:t>
      </w:r>
      <w:r w:rsidRPr="002D654B">
        <w:rPr>
          <w:rFonts w:hint="eastAsia"/>
          <w:snapToGrid w:val="0"/>
        </w:rPr>
        <w:t>证书电子钥匙，由于办理电子钥匙的时间较长，只要在规定时间内完成</w:t>
      </w:r>
      <w:r w:rsidR="00C81D59" w:rsidRPr="002D654B">
        <w:rPr>
          <w:rFonts w:hint="eastAsia"/>
          <w:snapToGrid w:val="0"/>
        </w:rPr>
        <w:t>4</w:t>
      </w:r>
      <w:r w:rsidRPr="002D654B">
        <w:rPr>
          <w:rFonts w:hint="eastAsia"/>
          <w:snapToGrid w:val="0"/>
        </w:rPr>
        <w:t>.2.2</w:t>
      </w:r>
      <w:r w:rsidRPr="002D654B">
        <w:rPr>
          <w:rFonts w:hint="eastAsia"/>
          <w:snapToGrid w:val="0"/>
        </w:rPr>
        <w:t>购买标书流程操作的厂家在投标文件递交截止之前均可下载标书</w:t>
      </w:r>
      <w:r w:rsidR="00C81D59" w:rsidRPr="002D654B">
        <w:rPr>
          <w:rFonts w:hint="eastAsia"/>
          <w:snapToGrid w:val="0"/>
        </w:rPr>
        <w:t>。</w:t>
      </w:r>
      <w:r w:rsidRPr="002D654B">
        <w:rPr>
          <w:rFonts w:hint="eastAsia"/>
          <w:snapToGrid w:val="0"/>
        </w:rPr>
        <w:t>）</w:t>
      </w:r>
    </w:p>
    <w:p w:rsidR="00590E52" w:rsidRPr="002D654B" w:rsidRDefault="00590E52" w:rsidP="002D654B">
      <w:pPr>
        <w:adjustRightInd w:val="0"/>
        <w:snapToGrid w:val="0"/>
        <w:ind w:firstLineChars="200" w:firstLine="480"/>
        <w:rPr>
          <w:snapToGrid w:val="0"/>
        </w:rPr>
      </w:pPr>
      <w:r w:rsidRPr="002D654B">
        <w:rPr>
          <w:rFonts w:hint="eastAsia"/>
          <w:snapToGrid w:val="0"/>
        </w:rPr>
        <w:t>4.3</w:t>
      </w:r>
      <w:r w:rsidRPr="002D654B">
        <w:rPr>
          <w:rFonts w:hint="eastAsia"/>
          <w:snapToGrid w:val="0"/>
        </w:rPr>
        <w:t>注意事项：</w:t>
      </w:r>
    </w:p>
    <w:p w:rsidR="00590E52" w:rsidRPr="002D654B" w:rsidRDefault="00590E52" w:rsidP="002D654B">
      <w:pPr>
        <w:adjustRightInd w:val="0"/>
        <w:snapToGrid w:val="0"/>
        <w:ind w:firstLineChars="200" w:firstLine="480"/>
        <w:rPr>
          <w:snapToGrid w:val="0"/>
        </w:rPr>
      </w:pPr>
      <w:r w:rsidRPr="002D654B">
        <w:rPr>
          <w:rFonts w:hint="eastAsia"/>
          <w:snapToGrid w:val="0"/>
        </w:rPr>
        <w:t>4.3.1</w:t>
      </w:r>
      <w:r w:rsidRPr="002D654B">
        <w:rPr>
          <w:rFonts w:hint="eastAsia"/>
          <w:snapToGrid w:val="0"/>
        </w:rPr>
        <w:t>所有报名成功的潜在投标人均可购买招标文件。本次招标采用资格后审，开标后由评标委员会对投标人的资质进行审查。资格条件没有达到招标文件规定要求的投标人对其作否决投标处理。</w:t>
      </w:r>
    </w:p>
    <w:p w:rsidR="00590E52" w:rsidRPr="002D654B" w:rsidRDefault="00590E52" w:rsidP="002D654B">
      <w:pPr>
        <w:adjustRightInd w:val="0"/>
        <w:snapToGrid w:val="0"/>
        <w:ind w:firstLineChars="200" w:firstLine="480"/>
        <w:rPr>
          <w:snapToGrid w:val="0"/>
        </w:rPr>
      </w:pPr>
      <w:r w:rsidRPr="002D654B">
        <w:rPr>
          <w:rFonts w:hint="eastAsia"/>
          <w:snapToGrid w:val="0"/>
        </w:rPr>
        <w:t>4.3.2</w:t>
      </w:r>
      <w:r w:rsidRPr="002D654B">
        <w:rPr>
          <w:rFonts w:hint="eastAsia"/>
          <w:snapToGrid w:val="0"/>
        </w:rPr>
        <w:t>标书费金额及汇款账号见</w:t>
      </w:r>
      <w:r w:rsidRPr="002D654B">
        <w:rPr>
          <w:rFonts w:hint="eastAsia"/>
          <w:snapToGrid w:val="0"/>
        </w:rPr>
        <w:t>"</w:t>
      </w:r>
      <w:r w:rsidRPr="002D654B">
        <w:rPr>
          <w:rFonts w:hint="eastAsia"/>
          <w:snapToGrid w:val="0"/>
        </w:rPr>
        <w:t>中国大唐集团公司集采平台</w:t>
      </w:r>
      <w:r w:rsidRPr="002D654B">
        <w:rPr>
          <w:rFonts w:hint="eastAsia"/>
          <w:snapToGrid w:val="0"/>
        </w:rPr>
        <w:t>"</w:t>
      </w:r>
      <w:r w:rsidRPr="002D654B">
        <w:rPr>
          <w:rFonts w:hint="eastAsia"/>
          <w:snapToGrid w:val="0"/>
        </w:rPr>
        <w:t>（</w:t>
      </w:r>
      <w:r w:rsidRPr="002D654B">
        <w:rPr>
          <w:rFonts w:hint="eastAsia"/>
          <w:snapToGrid w:val="0"/>
        </w:rPr>
        <w:t>http://jc.cdtbid.cn</w:t>
      </w:r>
      <w:r w:rsidRPr="002D654B">
        <w:rPr>
          <w:rFonts w:hint="eastAsia"/>
          <w:snapToGrid w:val="0"/>
        </w:rPr>
        <w:t>），请务必注意账户变动，以集采平台实际显示为准。为保证标书费发票正确开具，请</w:t>
      </w:r>
      <w:proofErr w:type="gramStart"/>
      <w:r w:rsidRPr="002D654B">
        <w:rPr>
          <w:rFonts w:hint="eastAsia"/>
          <w:snapToGrid w:val="0"/>
        </w:rPr>
        <w:t>务必按</w:t>
      </w:r>
      <w:proofErr w:type="gramEnd"/>
      <w:r w:rsidRPr="002D654B">
        <w:rPr>
          <w:rFonts w:hint="eastAsia"/>
          <w:snapToGrid w:val="0"/>
        </w:rPr>
        <w:t>要求填写相关信息，并确保信息正确。</w:t>
      </w:r>
    </w:p>
    <w:p w:rsidR="00590E52" w:rsidRPr="002D654B" w:rsidRDefault="00590E52" w:rsidP="002D654B">
      <w:pPr>
        <w:adjustRightInd w:val="0"/>
        <w:snapToGrid w:val="0"/>
        <w:ind w:firstLineChars="200" w:firstLine="480"/>
        <w:rPr>
          <w:snapToGrid w:val="0"/>
        </w:rPr>
      </w:pPr>
      <w:r w:rsidRPr="002D654B">
        <w:rPr>
          <w:rFonts w:hint="eastAsia"/>
          <w:snapToGrid w:val="0"/>
        </w:rPr>
        <w:t>4.3.3</w:t>
      </w:r>
      <w:r w:rsidRPr="002D654B">
        <w:rPr>
          <w:rFonts w:hint="eastAsia"/>
          <w:snapToGrid w:val="0"/>
        </w:rPr>
        <w:t>风险提示：招标文件一经售出，相关费用概不退还，请各潜在投标人注意项目流标、项目取消或其它可能风险，招标人及招标代理机构将不承担由此造成的费用及潜在损失，请各供应商评估自身风险承受能力，谨慎投标。</w:t>
      </w:r>
    </w:p>
    <w:p w:rsidR="00C65AC3" w:rsidRPr="002D654B" w:rsidRDefault="00C65AC3" w:rsidP="00C65AC3">
      <w:pPr>
        <w:keepNext/>
        <w:keepLines/>
        <w:adjustRightInd w:val="0"/>
        <w:snapToGrid w:val="0"/>
        <w:outlineLvl w:val="2"/>
        <w:rPr>
          <w:b/>
          <w:bCs/>
          <w:snapToGrid w:val="0"/>
        </w:rPr>
      </w:pPr>
      <w:r w:rsidRPr="002D654B">
        <w:rPr>
          <w:rFonts w:hint="eastAsia"/>
          <w:b/>
          <w:bCs/>
          <w:snapToGrid w:val="0"/>
        </w:rPr>
        <w:t>五、投标文件的递交</w:t>
      </w:r>
    </w:p>
    <w:p w:rsidR="00C65AC3" w:rsidRPr="002D654B" w:rsidRDefault="00C65AC3" w:rsidP="002D654B">
      <w:pPr>
        <w:adjustRightInd w:val="0"/>
        <w:snapToGrid w:val="0"/>
        <w:ind w:firstLineChars="200" w:firstLine="480"/>
        <w:rPr>
          <w:snapToGrid w:val="0"/>
        </w:rPr>
      </w:pPr>
      <w:r w:rsidRPr="002D654B">
        <w:rPr>
          <w:rFonts w:hint="eastAsia"/>
          <w:snapToGrid w:val="0"/>
        </w:rPr>
        <w:t>5.1</w:t>
      </w:r>
      <w:r w:rsidRPr="002D654B">
        <w:rPr>
          <w:rFonts w:hint="eastAsia"/>
          <w:snapToGrid w:val="0"/>
        </w:rPr>
        <w:t>递交投标文件截止时间：北京时间</w:t>
      </w:r>
      <w:r w:rsidRPr="002D654B">
        <w:rPr>
          <w:rFonts w:hint="eastAsia"/>
          <w:snapToGrid w:val="0"/>
        </w:rPr>
        <w:t>2017</w:t>
      </w:r>
      <w:r w:rsidRPr="002D654B">
        <w:rPr>
          <w:rFonts w:hint="eastAsia"/>
          <w:snapToGrid w:val="0"/>
        </w:rPr>
        <w:t>年</w:t>
      </w:r>
      <w:r w:rsidR="00380F3E">
        <w:rPr>
          <w:rFonts w:hint="eastAsia"/>
          <w:snapToGrid w:val="0"/>
        </w:rPr>
        <w:t>1</w:t>
      </w:r>
      <w:r w:rsidR="00125080">
        <w:rPr>
          <w:rFonts w:hint="eastAsia"/>
          <w:snapToGrid w:val="0"/>
        </w:rPr>
        <w:t>2</w:t>
      </w:r>
      <w:r w:rsidRPr="002D654B">
        <w:rPr>
          <w:rFonts w:hint="eastAsia"/>
          <w:snapToGrid w:val="0"/>
        </w:rPr>
        <w:t>月</w:t>
      </w:r>
      <w:r w:rsidR="004308ED">
        <w:rPr>
          <w:rFonts w:hint="eastAsia"/>
          <w:snapToGrid w:val="0"/>
        </w:rPr>
        <w:t>26</w:t>
      </w:r>
      <w:r w:rsidRPr="002D654B">
        <w:rPr>
          <w:rFonts w:hint="eastAsia"/>
          <w:snapToGrid w:val="0"/>
        </w:rPr>
        <w:t>日</w:t>
      </w:r>
      <w:r w:rsidRPr="002D654B">
        <w:rPr>
          <w:rFonts w:hint="eastAsia"/>
          <w:snapToGrid w:val="0"/>
        </w:rPr>
        <w:t>10</w:t>
      </w:r>
      <w:r w:rsidRPr="002D654B">
        <w:rPr>
          <w:rFonts w:hint="eastAsia"/>
          <w:snapToGrid w:val="0"/>
        </w:rPr>
        <w:t>时</w:t>
      </w:r>
      <w:r w:rsidRPr="002D654B">
        <w:rPr>
          <w:rFonts w:hint="eastAsia"/>
          <w:snapToGrid w:val="0"/>
        </w:rPr>
        <w:t>00</w:t>
      </w:r>
      <w:r w:rsidRPr="002D654B">
        <w:rPr>
          <w:rFonts w:hint="eastAsia"/>
          <w:snapToGrid w:val="0"/>
        </w:rPr>
        <w:t>分（如有变动，另行通知），开标时间同递交投标文件截止时间。</w:t>
      </w:r>
    </w:p>
    <w:p w:rsidR="00C65AC3" w:rsidRPr="002D654B" w:rsidRDefault="00C65AC3" w:rsidP="002D654B">
      <w:pPr>
        <w:adjustRightInd w:val="0"/>
        <w:snapToGrid w:val="0"/>
        <w:ind w:firstLineChars="200" w:firstLine="480"/>
        <w:rPr>
          <w:snapToGrid w:val="0"/>
        </w:rPr>
      </w:pPr>
      <w:r w:rsidRPr="002D654B">
        <w:rPr>
          <w:rFonts w:hint="eastAsia"/>
          <w:snapToGrid w:val="0"/>
        </w:rPr>
        <w:t>5.2</w:t>
      </w:r>
      <w:r w:rsidRPr="002D654B">
        <w:rPr>
          <w:rFonts w:hint="eastAsia"/>
          <w:snapToGrid w:val="0"/>
        </w:rPr>
        <w:t>送达地点：</w:t>
      </w:r>
      <w:r w:rsidR="002D654B" w:rsidRPr="002D654B">
        <w:rPr>
          <w:rFonts w:hint="eastAsia"/>
          <w:snapToGrid w:val="0"/>
        </w:rPr>
        <w:t>成都峨眉</w:t>
      </w:r>
      <w:proofErr w:type="gramStart"/>
      <w:r w:rsidR="002D654B" w:rsidRPr="002D654B">
        <w:rPr>
          <w:rFonts w:hint="eastAsia"/>
          <w:snapToGrid w:val="0"/>
        </w:rPr>
        <w:t>雪芽大</w:t>
      </w:r>
      <w:proofErr w:type="gramEnd"/>
      <w:r w:rsidR="002D654B" w:rsidRPr="002D654B">
        <w:rPr>
          <w:rFonts w:hint="eastAsia"/>
          <w:snapToGrid w:val="0"/>
        </w:rPr>
        <w:t>酒店</w:t>
      </w:r>
      <w:r w:rsidRPr="002D654B">
        <w:rPr>
          <w:rFonts w:hint="eastAsia"/>
          <w:snapToGrid w:val="0"/>
        </w:rPr>
        <w:t>（如有变动，另行通知），开标地点同送达地点。</w:t>
      </w:r>
    </w:p>
    <w:p w:rsidR="00C65AC3" w:rsidRPr="002D654B" w:rsidRDefault="00C65AC3" w:rsidP="002D654B">
      <w:pPr>
        <w:adjustRightInd w:val="0"/>
        <w:snapToGrid w:val="0"/>
        <w:ind w:firstLineChars="200" w:firstLine="480"/>
        <w:rPr>
          <w:snapToGrid w:val="0"/>
        </w:rPr>
      </w:pPr>
      <w:r w:rsidRPr="002D654B">
        <w:rPr>
          <w:rFonts w:hint="eastAsia"/>
          <w:snapToGrid w:val="0"/>
        </w:rPr>
        <w:t>5.3</w:t>
      </w:r>
      <w:r w:rsidRPr="002D654B">
        <w:rPr>
          <w:rFonts w:hint="eastAsia"/>
          <w:snapToGrid w:val="0"/>
        </w:rPr>
        <w:t>递交方式：递交投标文件截止日期前，各潜在投标人按招标文件要求递交纸质投标文件及其电子版，并完成在集采平台电子投标文件加密上传工作。逾期送达或者未送达指定地点的或者不按要求密封的纸质投标文件，招标人不予受理。</w:t>
      </w:r>
    </w:p>
    <w:p w:rsidR="00C65AC3" w:rsidRPr="002D654B" w:rsidRDefault="00C65AC3" w:rsidP="002D654B">
      <w:pPr>
        <w:adjustRightInd w:val="0"/>
        <w:snapToGrid w:val="0"/>
        <w:ind w:firstLineChars="200" w:firstLine="480"/>
        <w:rPr>
          <w:snapToGrid w:val="0"/>
        </w:rPr>
      </w:pPr>
      <w:r w:rsidRPr="002D654B">
        <w:rPr>
          <w:rFonts w:hint="eastAsia"/>
          <w:snapToGrid w:val="0"/>
        </w:rPr>
        <w:t>5.4</w:t>
      </w:r>
      <w:r w:rsidRPr="002D654B">
        <w:rPr>
          <w:rFonts w:hint="eastAsia"/>
          <w:snapToGrid w:val="0"/>
        </w:rPr>
        <w:t>其他递交方式和需要注意的问题：投标文件电子版需要在大唐集团公司集采平台（网址：</w:t>
      </w:r>
      <w:r w:rsidRPr="002D654B">
        <w:rPr>
          <w:rFonts w:hint="eastAsia"/>
          <w:snapToGrid w:val="0"/>
        </w:rPr>
        <w:t>http://jc.cdtbid.cn</w:t>
      </w:r>
      <w:r w:rsidRPr="002D654B">
        <w:rPr>
          <w:rFonts w:hint="eastAsia"/>
          <w:snapToGrid w:val="0"/>
        </w:rPr>
        <w:t>）上递交，且实行电子化开标和评标。</w:t>
      </w:r>
    </w:p>
    <w:p w:rsidR="00C65AC3" w:rsidRPr="002D654B" w:rsidRDefault="00C65AC3" w:rsidP="002D654B">
      <w:pPr>
        <w:adjustRightInd w:val="0"/>
        <w:snapToGrid w:val="0"/>
        <w:ind w:firstLineChars="200" w:firstLine="480"/>
        <w:rPr>
          <w:snapToGrid w:val="0"/>
        </w:rPr>
      </w:pPr>
      <w:r w:rsidRPr="002D654B">
        <w:rPr>
          <w:rFonts w:hint="eastAsia"/>
          <w:snapToGrid w:val="0"/>
        </w:rPr>
        <w:t>5.5</w:t>
      </w:r>
      <w:r w:rsidRPr="002D654B">
        <w:rPr>
          <w:rFonts w:hint="eastAsia"/>
          <w:snapToGrid w:val="0"/>
        </w:rPr>
        <w:t>开标截止时间前，投标人是否按招标文件要求在大唐集团集采平台（</w:t>
      </w:r>
      <w:r w:rsidRPr="002D654B">
        <w:rPr>
          <w:rFonts w:hint="eastAsia"/>
          <w:snapToGrid w:val="0"/>
        </w:rPr>
        <w:t>http://jc.cdtbid.cn/</w:t>
      </w:r>
      <w:r w:rsidRPr="002D654B">
        <w:rPr>
          <w:rFonts w:hint="eastAsia"/>
          <w:snapToGrid w:val="0"/>
        </w:rPr>
        <w:t>）上传文件（填写报价、技术文件、商务文件、分项明细报价）作为评标因素，采用只扣分、不加分的方法，上传文件每少一项扣</w:t>
      </w:r>
      <w:r w:rsidRPr="002D654B">
        <w:rPr>
          <w:rFonts w:hint="eastAsia"/>
          <w:snapToGrid w:val="0"/>
        </w:rPr>
        <w:t>0.5</w:t>
      </w:r>
      <w:r w:rsidRPr="002D654B">
        <w:rPr>
          <w:rFonts w:hint="eastAsia"/>
          <w:snapToGrid w:val="0"/>
        </w:rPr>
        <w:t>分，最多扣</w:t>
      </w:r>
      <w:r w:rsidRPr="002D654B">
        <w:rPr>
          <w:rFonts w:hint="eastAsia"/>
          <w:snapToGrid w:val="0"/>
        </w:rPr>
        <w:t>2</w:t>
      </w:r>
      <w:r w:rsidRPr="002D654B">
        <w:rPr>
          <w:rFonts w:hint="eastAsia"/>
          <w:snapToGrid w:val="0"/>
        </w:rPr>
        <w:t>分。</w:t>
      </w:r>
    </w:p>
    <w:p w:rsidR="00C65AC3" w:rsidRPr="002D654B" w:rsidRDefault="00C65AC3" w:rsidP="002D654B">
      <w:pPr>
        <w:adjustRightInd w:val="0"/>
        <w:snapToGrid w:val="0"/>
        <w:ind w:firstLineChars="200" w:firstLine="480"/>
        <w:rPr>
          <w:snapToGrid w:val="0"/>
        </w:rPr>
      </w:pPr>
      <w:r w:rsidRPr="002D654B">
        <w:rPr>
          <w:rFonts w:hint="eastAsia"/>
          <w:snapToGrid w:val="0"/>
        </w:rPr>
        <w:lastRenderedPageBreak/>
        <w:t>如采用</w:t>
      </w:r>
      <w:r w:rsidRPr="002D654B">
        <w:rPr>
          <w:rFonts w:hint="eastAsia"/>
          <w:snapToGrid w:val="0"/>
        </w:rPr>
        <w:t>"</w:t>
      </w:r>
      <w:r w:rsidRPr="002D654B">
        <w:rPr>
          <w:rFonts w:hint="eastAsia"/>
          <w:snapToGrid w:val="0"/>
        </w:rPr>
        <w:t>性能价格比优选法</w:t>
      </w:r>
      <w:r w:rsidRPr="002D654B">
        <w:rPr>
          <w:rFonts w:hint="eastAsia"/>
          <w:snapToGrid w:val="0"/>
        </w:rPr>
        <w:t>"</w:t>
      </w:r>
      <w:r w:rsidRPr="002D654B">
        <w:rPr>
          <w:rFonts w:hint="eastAsia"/>
          <w:snapToGrid w:val="0"/>
        </w:rPr>
        <w:t>的标段，每位投标人综合分计算完成后，根据是否上传电子文件相应扣分，得出最终综合分再除以评标价格，</w:t>
      </w:r>
      <w:proofErr w:type="gramStart"/>
      <w:r w:rsidRPr="002D654B">
        <w:rPr>
          <w:rFonts w:hint="eastAsia"/>
          <w:snapToGrid w:val="0"/>
        </w:rPr>
        <w:t>按性价</w:t>
      </w:r>
      <w:proofErr w:type="gramEnd"/>
      <w:r w:rsidRPr="002D654B">
        <w:rPr>
          <w:rFonts w:hint="eastAsia"/>
          <w:snapToGrid w:val="0"/>
        </w:rPr>
        <w:t>比高低进行排序。</w:t>
      </w:r>
    </w:p>
    <w:p w:rsidR="00C65AC3" w:rsidRPr="002D654B" w:rsidRDefault="00C65AC3" w:rsidP="002D654B">
      <w:pPr>
        <w:adjustRightInd w:val="0"/>
        <w:snapToGrid w:val="0"/>
        <w:ind w:firstLineChars="200" w:firstLine="480"/>
        <w:rPr>
          <w:snapToGrid w:val="0"/>
        </w:rPr>
      </w:pPr>
      <w:r w:rsidRPr="002D654B">
        <w:rPr>
          <w:rFonts w:hint="eastAsia"/>
          <w:snapToGrid w:val="0"/>
        </w:rPr>
        <w:t>如采用</w:t>
      </w:r>
      <w:r w:rsidRPr="002D654B">
        <w:rPr>
          <w:rFonts w:hint="eastAsia"/>
          <w:snapToGrid w:val="0"/>
        </w:rPr>
        <w:t>"</w:t>
      </w:r>
      <w:r w:rsidRPr="002D654B">
        <w:rPr>
          <w:rFonts w:hint="eastAsia"/>
          <w:snapToGrid w:val="0"/>
        </w:rPr>
        <w:t>综合评分法</w:t>
      </w:r>
      <w:r w:rsidRPr="002D654B">
        <w:rPr>
          <w:rFonts w:hint="eastAsia"/>
          <w:snapToGrid w:val="0"/>
        </w:rPr>
        <w:t>"</w:t>
      </w:r>
      <w:r w:rsidRPr="002D654B">
        <w:rPr>
          <w:rFonts w:hint="eastAsia"/>
          <w:snapToGrid w:val="0"/>
        </w:rPr>
        <w:t>的标段，每位投标人综合分计算完成后，根据是否上传电子文件相应扣分，得出最终综合分进行排序。</w:t>
      </w:r>
    </w:p>
    <w:p w:rsidR="00C65AC3" w:rsidRPr="002D654B" w:rsidRDefault="00C65AC3" w:rsidP="002D654B">
      <w:pPr>
        <w:adjustRightInd w:val="0"/>
        <w:snapToGrid w:val="0"/>
        <w:ind w:firstLineChars="200" w:firstLine="480"/>
        <w:rPr>
          <w:snapToGrid w:val="0"/>
        </w:rPr>
      </w:pPr>
      <w:r w:rsidRPr="002D654B">
        <w:rPr>
          <w:rFonts w:hint="eastAsia"/>
          <w:snapToGrid w:val="0"/>
        </w:rPr>
        <w:t>5.6</w:t>
      </w:r>
      <w:r w:rsidRPr="002D654B">
        <w:rPr>
          <w:rFonts w:hint="eastAsia"/>
          <w:snapToGrid w:val="0"/>
        </w:rPr>
        <w:t>在开标前一天，针对中国大唐集团公司集采平台系统的投标操作及应用，有专业人员在</w:t>
      </w:r>
      <w:r w:rsidR="002D654B" w:rsidRPr="002D654B">
        <w:rPr>
          <w:rFonts w:hint="eastAsia"/>
          <w:snapToGrid w:val="0"/>
        </w:rPr>
        <w:t>成都峨眉</w:t>
      </w:r>
      <w:proofErr w:type="gramStart"/>
      <w:r w:rsidR="002D654B" w:rsidRPr="002D654B">
        <w:rPr>
          <w:rFonts w:hint="eastAsia"/>
          <w:snapToGrid w:val="0"/>
        </w:rPr>
        <w:t>雪芽大</w:t>
      </w:r>
      <w:proofErr w:type="gramEnd"/>
      <w:r w:rsidR="002D654B" w:rsidRPr="002D654B">
        <w:rPr>
          <w:rFonts w:hint="eastAsia"/>
          <w:snapToGrid w:val="0"/>
        </w:rPr>
        <w:t>酒店</w:t>
      </w:r>
      <w:r w:rsidRPr="002D654B">
        <w:rPr>
          <w:rFonts w:hint="eastAsia"/>
          <w:snapToGrid w:val="0"/>
        </w:rPr>
        <w:t>（具体房间见酒店指示牌；如有变动，另行通知）提供投标文件上</w:t>
      </w:r>
      <w:proofErr w:type="gramStart"/>
      <w:r w:rsidRPr="002D654B">
        <w:rPr>
          <w:rFonts w:hint="eastAsia"/>
          <w:snapToGrid w:val="0"/>
        </w:rPr>
        <w:t>传支持</w:t>
      </w:r>
      <w:proofErr w:type="gramEnd"/>
      <w:r w:rsidRPr="002D654B">
        <w:rPr>
          <w:rFonts w:hint="eastAsia"/>
          <w:snapToGrid w:val="0"/>
        </w:rPr>
        <w:t>服务（工作时间</w:t>
      </w:r>
      <w:r w:rsidRPr="002D654B">
        <w:rPr>
          <w:rFonts w:hint="eastAsia"/>
          <w:snapToGrid w:val="0"/>
        </w:rPr>
        <w:t>8</w:t>
      </w:r>
      <w:r w:rsidRPr="002D654B">
        <w:rPr>
          <w:rFonts w:hint="eastAsia"/>
          <w:snapToGrid w:val="0"/>
        </w:rPr>
        <w:t>：</w:t>
      </w:r>
      <w:r w:rsidRPr="002D654B">
        <w:rPr>
          <w:rFonts w:hint="eastAsia"/>
          <w:snapToGrid w:val="0"/>
        </w:rPr>
        <w:t>30-17</w:t>
      </w:r>
      <w:r w:rsidRPr="002D654B">
        <w:rPr>
          <w:rFonts w:hint="eastAsia"/>
          <w:snapToGrid w:val="0"/>
        </w:rPr>
        <w:t>：</w:t>
      </w:r>
      <w:r w:rsidRPr="002D654B">
        <w:rPr>
          <w:rFonts w:hint="eastAsia"/>
          <w:snapToGrid w:val="0"/>
        </w:rPr>
        <w:t>30</w:t>
      </w:r>
      <w:r w:rsidRPr="002D654B">
        <w:rPr>
          <w:rFonts w:hint="eastAsia"/>
          <w:snapToGrid w:val="0"/>
        </w:rPr>
        <w:t>，过时</w:t>
      </w:r>
      <w:proofErr w:type="gramStart"/>
      <w:r w:rsidRPr="002D654B">
        <w:rPr>
          <w:rFonts w:hint="eastAsia"/>
          <w:snapToGrid w:val="0"/>
        </w:rPr>
        <w:t>不</w:t>
      </w:r>
      <w:proofErr w:type="gramEnd"/>
      <w:r w:rsidRPr="002D654B">
        <w:rPr>
          <w:rFonts w:hint="eastAsia"/>
          <w:snapToGrid w:val="0"/>
        </w:rPr>
        <w:t>候），供应商须携带笔记本电脑及电子钥匙到场（请投标人报名联系人留意保持手机畅通、适时查看邮件），请注意相关风险，我方将不承担由此引起的相关责任。</w:t>
      </w:r>
    </w:p>
    <w:p w:rsidR="00C65AC3" w:rsidRPr="002D654B" w:rsidRDefault="00C65AC3" w:rsidP="002D654B">
      <w:pPr>
        <w:adjustRightInd w:val="0"/>
        <w:snapToGrid w:val="0"/>
        <w:ind w:firstLineChars="200" w:firstLine="480"/>
        <w:rPr>
          <w:snapToGrid w:val="0"/>
        </w:rPr>
      </w:pPr>
      <w:r w:rsidRPr="002D654B">
        <w:rPr>
          <w:rFonts w:hint="eastAsia"/>
          <w:snapToGrid w:val="0"/>
        </w:rPr>
        <w:t>5.7</w:t>
      </w:r>
      <w:r w:rsidRPr="002D654B">
        <w:rPr>
          <w:rFonts w:hint="eastAsia"/>
          <w:snapToGrid w:val="0"/>
        </w:rPr>
        <w:t>重要提示：如参加投标，请务必留意招标文件中对保证金的相关规定。此次招标的保证金账户是</w:t>
      </w:r>
      <w:proofErr w:type="gramStart"/>
      <w:r w:rsidRPr="002D654B">
        <w:rPr>
          <w:rFonts w:hint="eastAsia"/>
          <w:snapToGrid w:val="0"/>
        </w:rPr>
        <w:t>大唐集采</w:t>
      </w:r>
      <w:proofErr w:type="gramEnd"/>
      <w:r w:rsidRPr="002D654B">
        <w:rPr>
          <w:rFonts w:hint="eastAsia"/>
          <w:snapToGrid w:val="0"/>
        </w:rPr>
        <w:t>平台保证金系统为投标人针对所报名的标段生成的唯一的一次性账户（保证金</w:t>
      </w:r>
      <w:proofErr w:type="gramStart"/>
      <w:r w:rsidRPr="002D654B">
        <w:rPr>
          <w:rFonts w:hint="eastAsia"/>
          <w:snapToGrid w:val="0"/>
        </w:rPr>
        <w:t>帐户</w:t>
      </w:r>
      <w:proofErr w:type="gramEnd"/>
      <w:r w:rsidRPr="002D654B">
        <w:rPr>
          <w:rFonts w:hint="eastAsia"/>
          <w:snapToGrid w:val="0"/>
        </w:rPr>
        <w:t>每次招标、每标段、每个投标人均不相同，请务必不要多标段合汇，且保证金到帐会有一定时间差，请务必不要重复汇款，建议在开标前</w:t>
      </w:r>
      <w:r w:rsidRPr="002D654B">
        <w:rPr>
          <w:rFonts w:hint="eastAsia"/>
          <w:snapToGrid w:val="0"/>
        </w:rPr>
        <w:t>5</w:t>
      </w:r>
      <w:r w:rsidRPr="002D654B">
        <w:rPr>
          <w:rFonts w:hint="eastAsia"/>
          <w:snapToGrid w:val="0"/>
        </w:rPr>
        <w:t>日内汇出），以免影响保证金退还。</w:t>
      </w:r>
    </w:p>
    <w:p w:rsidR="00753E3F" w:rsidRPr="002D654B" w:rsidRDefault="00C65AC3" w:rsidP="00753E3F">
      <w:pPr>
        <w:keepNext/>
        <w:keepLines/>
        <w:adjustRightInd w:val="0"/>
        <w:snapToGrid w:val="0"/>
        <w:outlineLvl w:val="2"/>
        <w:rPr>
          <w:b/>
          <w:bCs/>
          <w:snapToGrid w:val="0"/>
        </w:rPr>
      </w:pPr>
      <w:bookmarkStart w:id="32" w:name="_Toc24144"/>
      <w:bookmarkStart w:id="33" w:name="_Toc14855"/>
      <w:bookmarkStart w:id="34" w:name="_Toc25967"/>
      <w:bookmarkStart w:id="35" w:name="_Toc22218"/>
      <w:bookmarkStart w:id="36" w:name="_Toc16439"/>
      <w:bookmarkStart w:id="37" w:name="_Toc30725"/>
      <w:bookmarkStart w:id="38" w:name="_Toc23344"/>
      <w:bookmarkStart w:id="39" w:name="_Toc17461"/>
      <w:bookmarkStart w:id="40" w:name="_Toc21159"/>
      <w:bookmarkStart w:id="41" w:name="_Toc7162"/>
      <w:bookmarkStart w:id="42" w:name="_Toc25122"/>
      <w:bookmarkStart w:id="43" w:name="_Toc10019"/>
      <w:bookmarkStart w:id="44" w:name="_Toc12745"/>
      <w:bookmarkStart w:id="45" w:name="_Toc11277"/>
      <w:bookmarkStart w:id="46" w:name="_Toc11854"/>
      <w:bookmarkStart w:id="47" w:name="_Toc2085"/>
      <w:r w:rsidRPr="002D654B">
        <w:rPr>
          <w:rFonts w:hint="eastAsia"/>
          <w:b/>
          <w:bCs/>
          <w:snapToGrid w:val="0"/>
        </w:rPr>
        <w:t>六</w:t>
      </w:r>
      <w:r w:rsidR="00831957" w:rsidRPr="002D654B">
        <w:rPr>
          <w:rFonts w:hint="eastAsia"/>
          <w:b/>
          <w:bCs/>
          <w:snapToGrid w:val="0"/>
        </w:rPr>
        <w:t>、</w:t>
      </w:r>
      <w:r w:rsidR="00753E3F" w:rsidRPr="002D654B">
        <w:rPr>
          <w:rFonts w:hint="eastAsia"/>
          <w:b/>
          <w:bCs/>
          <w:snapToGrid w:val="0"/>
        </w:rPr>
        <w:t>发布公告的媒介</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753E3F" w:rsidRPr="002D654B" w:rsidRDefault="00753E3F" w:rsidP="002D654B">
      <w:pPr>
        <w:adjustRightInd w:val="0"/>
        <w:snapToGrid w:val="0"/>
        <w:ind w:firstLineChars="200" w:firstLine="480"/>
        <w:rPr>
          <w:snapToGrid w:val="0"/>
        </w:rPr>
      </w:pPr>
      <w:r w:rsidRPr="002D654B">
        <w:rPr>
          <w:rFonts w:hint="eastAsia"/>
          <w:snapToGrid w:val="0"/>
        </w:rPr>
        <w:t>招标代理机构仅在</w:t>
      </w:r>
      <w:r w:rsidRPr="002D654B">
        <w:rPr>
          <w:snapToGrid w:val="0"/>
        </w:rPr>
        <w:t>"</w:t>
      </w:r>
      <w:r w:rsidRPr="002D654B">
        <w:rPr>
          <w:rFonts w:hint="eastAsia"/>
          <w:snapToGrid w:val="0"/>
        </w:rPr>
        <w:t>中国采购与招标网</w:t>
      </w:r>
      <w:r w:rsidRPr="002D654B">
        <w:rPr>
          <w:snapToGrid w:val="0"/>
        </w:rPr>
        <w:t>"(</w:t>
      </w:r>
      <w:hyperlink r:id="rId8" w:history="1">
        <w:r w:rsidR="003F7DFA" w:rsidRPr="002D654B">
          <w:t>www.chinabidding.com.cn</w:t>
        </w:r>
      </w:hyperlink>
      <w:r w:rsidRPr="002D654B">
        <w:rPr>
          <w:snapToGrid w:val="0"/>
        </w:rPr>
        <w:t>)</w:t>
      </w:r>
      <w:r w:rsidR="003F7DFA" w:rsidRPr="002D654B">
        <w:rPr>
          <w:rFonts w:hint="eastAsia"/>
          <w:snapToGrid w:val="0"/>
        </w:rPr>
        <w:t>和</w:t>
      </w:r>
      <w:r w:rsidRPr="002D654B">
        <w:rPr>
          <w:rFonts w:hint="eastAsia"/>
          <w:snapToGrid w:val="0"/>
        </w:rPr>
        <w:t>中国大唐集团集采平台</w:t>
      </w:r>
      <w:r w:rsidRPr="002D654B">
        <w:rPr>
          <w:snapToGrid w:val="0"/>
        </w:rPr>
        <w:t>(http://www.cdt-ec.com)</w:t>
      </w:r>
      <w:r w:rsidRPr="002D654B">
        <w:rPr>
          <w:rFonts w:hint="eastAsia"/>
          <w:snapToGrid w:val="0"/>
        </w:rPr>
        <w:t>上发布招标公告，其它任何网站不得转载。如有发现，我公司将追究非法转载单位的责任。</w:t>
      </w:r>
    </w:p>
    <w:p w:rsidR="00753E3F" w:rsidRPr="002D654B" w:rsidRDefault="00753E3F" w:rsidP="002D654B">
      <w:pPr>
        <w:adjustRightInd w:val="0"/>
        <w:snapToGrid w:val="0"/>
        <w:ind w:firstLineChars="200" w:firstLine="480"/>
        <w:rPr>
          <w:snapToGrid w:val="0"/>
        </w:rPr>
      </w:pPr>
      <w:r w:rsidRPr="002D654B">
        <w:rPr>
          <w:rFonts w:hint="eastAsia"/>
          <w:snapToGrid w:val="0"/>
        </w:rPr>
        <w:t>监督电话：</w:t>
      </w:r>
      <w:r w:rsidRPr="002D654B">
        <w:rPr>
          <w:rFonts w:hint="eastAsia"/>
          <w:snapToGrid w:val="0"/>
        </w:rPr>
        <w:t>028-61676418</w:t>
      </w:r>
    </w:p>
    <w:p w:rsidR="0058127B" w:rsidRPr="002D654B" w:rsidRDefault="00753E3F" w:rsidP="002D654B">
      <w:pPr>
        <w:adjustRightInd w:val="0"/>
        <w:snapToGrid w:val="0"/>
        <w:ind w:firstLineChars="200" w:firstLine="480"/>
        <w:rPr>
          <w:snapToGrid w:val="0"/>
        </w:rPr>
      </w:pPr>
      <w:r w:rsidRPr="002D654B">
        <w:rPr>
          <w:rFonts w:hint="eastAsia"/>
          <w:snapToGrid w:val="0"/>
        </w:rPr>
        <w:t>投诉邮箱：</w:t>
      </w:r>
      <w:hyperlink r:id="rId9" w:history="1">
        <w:r w:rsidR="00776961" w:rsidRPr="002D654B">
          <w:rPr>
            <w:rFonts w:hint="eastAsia"/>
          </w:rPr>
          <w:t>lijinbao@cweme.com</w:t>
        </w:r>
      </w:hyperlink>
      <w:bookmarkStart w:id="48" w:name="_Toc29775"/>
      <w:bookmarkStart w:id="49" w:name="_Toc701"/>
      <w:bookmarkStart w:id="50" w:name="_Toc31269"/>
      <w:bookmarkStart w:id="51" w:name="_Toc29893"/>
      <w:bookmarkStart w:id="52" w:name="_Toc23040"/>
      <w:bookmarkStart w:id="53" w:name="_Toc25426"/>
      <w:bookmarkStart w:id="54" w:name="_Toc23439"/>
      <w:bookmarkStart w:id="55" w:name="_Toc16330"/>
      <w:bookmarkStart w:id="56" w:name="_Toc6052"/>
      <w:bookmarkStart w:id="57" w:name="_Toc12226"/>
      <w:bookmarkStart w:id="58" w:name="_Toc7405"/>
      <w:bookmarkStart w:id="59" w:name="_Toc25791"/>
      <w:bookmarkStart w:id="60" w:name="_Toc17980"/>
      <w:bookmarkStart w:id="61" w:name="_Toc20952"/>
      <w:bookmarkStart w:id="62" w:name="_Toc12948"/>
      <w:bookmarkStart w:id="63" w:name="_Toc4928"/>
    </w:p>
    <w:p w:rsidR="00753E3F" w:rsidRPr="002D654B" w:rsidRDefault="00C65AC3" w:rsidP="00831957">
      <w:pPr>
        <w:keepNext/>
        <w:keepLines/>
        <w:adjustRightInd w:val="0"/>
        <w:snapToGrid w:val="0"/>
        <w:outlineLvl w:val="2"/>
        <w:rPr>
          <w:b/>
          <w:bCs/>
          <w:snapToGrid w:val="0"/>
        </w:rPr>
      </w:pPr>
      <w:r w:rsidRPr="002D654B">
        <w:rPr>
          <w:rFonts w:hint="eastAsia"/>
          <w:b/>
          <w:bCs/>
          <w:snapToGrid w:val="0"/>
        </w:rPr>
        <w:t>七</w:t>
      </w:r>
      <w:r w:rsidR="00753E3F" w:rsidRPr="002D654B">
        <w:rPr>
          <w:b/>
          <w:bCs/>
          <w:snapToGrid w:val="0"/>
        </w:rPr>
        <w:t xml:space="preserve"> </w:t>
      </w:r>
      <w:r w:rsidR="00831957" w:rsidRPr="002D654B">
        <w:rPr>
          <w:rFonts w:hint="eastAsia"/>
          <w:b/>
          <w:bCs/>
          <w:snapToGrid w:val="0"/>
        </w:rPr>
        <w:t>、</w:t>
      </w:r>
      <w:r w:rsidR="00753E3F" w:rsidRPr="002D654B">
        <w:rPr>
          <w:rFonts w:hint="eastAsia"/>
          <w:b/>
          <w:bCs/>
          <w:snapToGrid w:val="0"/>
        </w:rPr>
        <w:t>联系方式</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776961" w:rsidRPr="002D654B" w:rsidRDefault="0085720F" w:rsidP="002D654B">
      <w:pPr>
        <w:adjustRightInd w:val="0"/>
        <w:snapToGrid w:val="0"/>
        <w:ind w:firstLineChars="200" w:firstLine="480"/>
        <w:rPr>
          <w:snapToGrid w:val="0"/>
        </w:rPr>
      </w:pPr>
      <w:r>
        <w:rPr>
          <w:rFonts w:hint="eastAsia"/>
          <w:snapToGrid w:val="0"/>
        </w:rPr>
        <w:t>招标人</w:t>
      </w:r>
      <w:r w:rsidR="00776961" w:rsidRPr="002D654B">
        <w:rPr>
          <w:rFonts w:hint="eastAsia"/>
          <w:snapToGrid w:val="0"/>
        </w:rPr>
        <w:t>：</w:t>
      </w:r>
      <w:r w:rsidRPr="0085720F">
        <w:rPr>
          <w:rFonts w:hint="eastAsia"/>
          <w:snapToGrid w:val="0"/>
        </w:rPr>
        <w:t>大唐乡城水电开发有限公司</w:t>
      </w:r>
    </w:p>
    <w:p w:rsidR="00776961" w:rsidRPr="002D654B" w:rsidRDefault="00776961" w:rsidP="002D654B">
      <w:pPr>
        <w:adjustRightInd w:val="0"/>
        <w:snapToGrid w:val="0"/>
        <w:ind w:firstLineChars="200" w:firstLine="480"/>
        <w:rPr>
          <w:snapToGrid w:val="0"/>
        </w:rPr>
      </w:pPr>
      <w:r w:rsidRPr="002D654B">
        <w:rPr>
          <w:rFonts w:hint="eastAsia"/>
          <w:snapToGrid w:val="0"/>
        </w:rPr>
        <w:t>地</w:t>
      </w:r>
      <w:r w:rsidR="0085720F">
        <w:rPr>
          <w:rFonts w:hint="eastAsia"/>
          <w:snapToGrid w:val="0"/>
        </w:rPr>
        <w:t xml:space="preserve">  </w:t>
      </w:r>
      <w:r w:rsidRPr="002D654B">
        <w:rPr>
          <w:rFonts w:hint="eastAsia"/>
          <w:snapToGrid w:val="0"/>
        </w:rPr>
        <w:t>址：</w:t>
      </w:r>
      <w:r w:rsidR="0085720F" w:rsidRPr="0085720F">
        <w:rPr>
          <w:rFonts w:hint="eastAsia"/>
          <w:snapToGrid w:val="0"/>
        </w:rPr>
        <w:t>甘孜州乡城县香巴拉镇香巴拉南路</w:t>
      </w:r>
      <w:r w:rsidR="0085720F" w:rsidRPr="0085720F">
        <w:rPr>
          <w:rFonts w:hint="eastAsia"/>
          <w:snapToGrid w:val="0"/>
        </w:rPr>
        <w:t>67</w:t>
      </w:r>
      <w:r w:rsidR="0085720F" w:rsidRPr="0085720F">
        <w:rPr>
          <w:rFonts w:hint="eastAsia"/>
          <w:snapToGrid w:val="0"/>
        </w:rPr>
        <w:t>号</w:t>
      </w:r>
    </w:p>
    <w:p w:rsidR="00776961" w:rsidRPr="002D654B" w:rsidRDefault="00776961" w:rsidP="002D654B">
      <w:pPr>
        <w:adjustRightInd w:val="0"/>
        <w:snapToGrid w:val="0"/>
        <w:ind w:firstLineChars="200" w:firstLine="480"/>
        <w:rPr>
          <w:snapToGrid w:val="0"/>
        </w:rPr>
      </w:pPr>
      <w:r w:rsidRPr="002D654B">
        <w:rPr>
          <w:rFonts w:hint="eastAsia"/>
          <w:snapToGrid w:val="0"/>
        </w:rPr>
        <w:t>联系人：</w:t>
      </w:r>
      <w:r w:rsidR="0085720F" w:rsidRPr="0085720F">
        <w:rPr>
          <w:rFonts w:hint="eastAsia"/>
          <w:snapToGrid w:val="0"/>
        </w:rPr>
        <w:t>杨梅</w:t>
      </w:r>
    </w:p>
    <w:p w:rsidR="0085720F" w:rsidRDefault="00776961" w:rsidP="00831957">
      <w:pPr>
        <w:adjustRightInd w:val="0"/>
        <w:snapToGrid w:val="0"/>
        <w:ind w:leftChars="200" w:left="480"/>
        <w:rPr>
          <w:snapToGrid w:val="0"/>
        </w:rPr>
      </w:pPr>
      <w:r w:rsidRPr="002D654B">
        <w:rPr>
          <w:rFonts w:hint="eastAsia"/>
          <w:snapToGrid w:val="0"/>
        </w:rPr>
        <w:t>电话：</w:t>
      </w:r>
      <w:r w:rsidR="0085720F" w:rsidRPr="0085720F">
        <w:rPr>
          <w:snapToGrid w:val="0"/>
        </w:rPr>
        <w:t>180</w:t>
      </w:r>
      <w:r w:rsidR="0085720F">
        <w:rPr>
          <w:rFonts w:hint="eastAsia"/>
          <w:snapToGrid w:val="0"/>
        </w:rPr>
        <w:t xml:space="preserve"> </w:t>
      </w:r>
      <w:r w:rsidR="0085720F" w:rsidRPr="0085720F">
        <w:rPr>
          <w:snapToGrid w:val="0"/>
        </w:rPr>
        <w:t>1139</w:t>
      </w:r>
      <w:r w:rsidR="0085720F">
        <w:rPr>
          <w:rFonts w:hint="eastAsia"/>
          <w:snapToGrid w:val="0"/>
        </w:rPr>
        <w:t xml:space="preserve"> </w:t>
      </w:r>
      <w:r w:rsidR="0085720F" w:rsidRPr="0085720F">
        <w:rPr>
          <w:snapToGrid w:val="0"/>
        </w:rPr>
        <w:t>9961</w:t>
      </w:r>
    </w:p>
    <w:p w:rsidR="0085720F" w:rsidRDefault="0085720F" w:rsidP="00831957">
      <w:pPr>
        <w:adjustRightInd w:val="0"/>
        <w:snapToGrid w:val="0"/>
        <w:ind w:leftChars="200" w:left="480"/>
        <w:rPr>
          <w:snapToGrid w:val="0"/>
        </w:rPr>
      </w:pPr>
    </w:p>
    <w:p w:rsidR="00753E3F" w:rsidRPr="002D654B" w:rsidRDefault="00753E3F" w:rsidP="00831957">
      <w:pPr>
        <w:adjustRightInd w:val="0"/>
        <w:snapToGrid w:val="0"/>
        <w:ind w:leftChars="200" w:left="480"/>
        <w:rPr>
          <w:snapToGrid w:val="0"/>
        </w:rPr>
      </w:pPr>
      <w:r w:rsidRPr="002D654B">
        <w:rPr>
          <w:rFonts w:hint="eastAsia"/>
          <w:snapToGrid w:val="0"/>
        </w:rPr>
        <w:t>招标代理机构：北京国电工程招标有限公司</w:t>
      </w:r>
    </w:p>
    <w:p w:rsidR="00753E3F" w:rsidRPr="002D654B" w:rsidRDefault="00753E3F" w:rsidP="002D654B">
      <w:pPr>
        <w:adjustRightInd w:val="0"/>
        <w:snapToGrid w:val="0"/>
        <w:ind w:firstLineChars="200" w:firstLine="480"/>
        <w:rPr>
          <w:snapToGrid w:val="0"/>
        </w:rPr>
      </w:pPr>
      <w:r w:rsidRPr="002D654B">
        <w:rPr>
          <w:rFonts w:hint="eastAsia"/>
          <w:snapToGrid w:val="0"/>
        </w:rPr>
        <w:t>地</w:t>
      </w:r>
      <w:r w:rsidRPr="002D654B">
        <w:rPr>
          <w:rFonts w:hint="eastAsia"/>
          <w:snapToGrid w:val="0"/>
        </w:rPr>
        <w:t xml:space="preserve">  </w:t>
      </w:r>
      <w:r w:rsidRPr="002D654B">
        <w:rPr>
          <w:rFonts w:hint="eastAsia"/>
          <w:snapToGrid w:val="0"/>
        </w:rPr>
        <w:t>址：北京市石景山区银河大街</w:t>
      </w:r>
      <w:r w:rsidRPr="002D654B">
        <w:rPr>
          <w:rFonts w:hint="eastAsia"/>
          <w:snapToGrid w:val="0"/>
        </w:rPr>
        <w:t>6</w:t>
      </w:r>
      <w:r w:rsidRPr="002D654B">
        <w:rPr>
          <w:rFonts w:hint="eastAsia"/>
          <w:snapToGrid w:val="0"/>
        </w:rPr>
        <w:t>号院</w:t>
      </w:r>
      <w:r w:rsidRPr="002D654B">
        <w:rPr>
          <w:rFonts w:hint="eastAsia"/>
          <w:snapToGrid w:val="0"/>
        </w:rPr>
        <w:t>1</w:t>
      </w:r>
      <w:r w:rsidRPr="002D654B">
        <w:rPr>
          <w:rFonts w:hint="eastAsia"/>
          <w:snapToGrid w:val="0"/>
        </w:rPr>
        <w:t>号楼银河</w:t>
      </w:r>
      <w:proofErr w:type="gramStart"/>
      <w:r w:rsidRPr="002D654B">
        <w:rPr>
          <w:rFonts w:hint="eastAsia"/>
          <w:snapToGrid w:val="0"/>
        </w:rPr>
        <w:t>财智中心</w:t>
      </w:r>
      <w:proofErr w:type="gramEnd"/>
      <w:r w:rsidRPr="002D654B">
        <w:rPr>
          <w:rFonts w:hint="eastAsia"/>
          <w:snapToGrid w:val="0"/>
        </w:rPr>
        <w:t>A1</w:t>
      </w:r>
      <w:r w:rsidRPr="002D654B">
        <w:rPr>
          <w:rFonts w:hint="eastAsia"/>
          <w:snapToGrid w:val="0"/>
        </w:rPr>
        <w:t>座</w:t>
      </w:r>
      <w:r w:rsidRPr="002D654B">
        <w:rPr>
          <w:rFonts w:hint="eastAsia"/>
          <w:snapToGrid w:val="0"/>
        </w:rPr>
        <w:t>901</w:t>
      </w:r>
      <w:r w:rsidRPr="002D654B">
        <w:rPr>
          <w:rFonts w:hint="eastAsia"/>
          <w:snapToGrid w:val="0"/>
        </w:rPr>
        <w:t>室</w:t>
      </w:r>
      <w:r w:rsidRPr="002D654B">
        <w:rPr>
          <w:snapToGrid w:val="0"/>
        </w:rPr>
        <w:t xml:space="preserve">  </w:t>
      </w:r>
    </w:p>
    <w:p w:rsidR="00753E3F" w:rsidRPr="002D654B" w:rsidRDefault="00753E3F" w:rsidP="002D654B">
      <w:pPr>
        <w:adjustRightInd w:val="0"/>
        <w:snapToGrid w:val="0"/>
        <w:ind w:firstLineChars="200" w:firstLine="480"/>
        <w:rPr>
          <w:snapToGrid w:val="0"/>
        </w:rPr>
      </w:pPr>
      <w:proofErr w:type="gramStart"/>
      <w:r w:rsidRPr="002D654B">
        <w:rPr>
          <w:rFonts w:hint="eastAsia"/>
          <w:snapToGrid w:val="0"/>
        </w:rPr>
        <w:t>邮</w:t>
      </w:r>
      <w:proofErr w:type="gramEnd"/>
      <w:r w:rsidRPr="002D654B">
        <w:rPr>
          <w:rFonts w:hint="eastAsia"/>
          <w:snapToGrid w:val="0"/>
        </w:rPr>
        <w:t xml:space="preserve">  </w:t>
      </w:r>
      <w:r w:rsidRPr="002D654B">
        <w:rPr>
          <w:rFonts w:hint="eastAsia"/>
          <w:snapToGrid w:val="0"/>
        </w:rPr>
        <w:t>编：</w:t>
      </w:r>
      <w:r w:rsidRPr="002D654B">
        <w:rPr>
          <w:snapToGrid w:val="0"/>
        </w:rPr>
        <w:t>100040</w:t>
      </w:r>
    </w:p>
    <w:p w:rsidR="00753E3F" w:rsidRPr="002D654B" w:rsidRDefault="00753E3F" w:rsidP="002D654B">
      <w:pPr>
        <w:adjustRightInd w:val="0"/>
        <w:snapToGrid w:val="0"/>
        <w:ind w:firstLineChars="200" w:firstLine="480"/>
        <w:rPr>
          <w:snapToGrid w:val="0"/>
        </w:rPr>
      </w:pPr>
      <w:r w:rsidRPr="002D654B">
        <w:rPr>
          <w:rFonts w:hint="eastAsia"/>
          <w:snapToGrid w:val="0"/>
        </w:rPr>
        <w:t>联系人：马一鸣</w:t>
      </w:r>
    </w:p>
    <w:p w:rsidR="00776961" w:rsidRPr="002D654B" w:rsidRDefault="00753E3F" w:rsidP="002D654B">
      <w:pPr>
        <w:adjustRightInd w:val="0"/>
        <w:snapToGrid w:val="0"/>
        <w:ind w:firstLineChars="200" w:firstLine="480"/>
        <w:rPr>
          <w:snapToGrid w:val="0"/>
        </w:rPr>
      </w:pPr>
      <w:r w:rsidRPr="002D654B">
        <w:rPr>
          <w:rFonts w:hint="eastAsia"/>
          <w:snapToGrid w:val="0"/>
        </w:rPr>
        <w:lastRenderedPageBreak/>
        <w:t>电</w:t>
      </w:r>
      <w:r w:rsidRPr="002D654B">
        <w:rPr>
          <w:rFonts w:hint="eastAsia"/>
          <w:snapToGrid w:val="0"/>
        </w:rPr>
        <w:t xml:space="preserve">  </w:t>
      </w:r>
      <w:r w:rsidRPr="002D654B">
        <w:rPr>
          <w:rFonts w:hint="eastAsia"/>
          <w:snapToGrid w:val="0"/>
        </w:rPr>
        <w:t>话：</w:t>
      </w:r>
      <w:r w:rsidR="00776961" w:rsidRPr="002D654B">
        <w:rPr>
          <w:rFonts w:hint="eastAsia"/>
          <w:snapToGrid w:val="0"/>
        </w:rPr>
        <w:t>010-68777753</w:t>
      </w:r>
    </w:p>
    <w:p w:rsidR="00125080" w:rsidRDefault="00776961" w:rsidP="00125080">
      <w:pPr>
        <w:adjustRightInd w:val="0"/>
        <w:snapToGrid w:val="0"/>
        <w:ind w:firstLineChars="200" w:firstLine="480"/>
        <w:rPr>
          <w:snapToGrid w:val="0"/>
        </w:rPr>
      </w:pPr>
      <w:r w:rsidRPr="002D654B">
        <w:rPr>
          <w:rFonts w:hint="eastAsia"/>
          <w:snapToGrid w:val="0"/>
        </w:rPr>
        <w:t>E</w:t>
      </w:r>
      <w:r w:rsidR="00753E3F" w:rsidRPr="002D654B">
        <w:rPr>
          <w:rFonts w:hint="eastAsia"/>
          <w:snapToGrid w:val="0"/>
        </w:rPr>
        <w:t>-mail</w:t>
      </w:r>
      <w:r w:rsidR="00753E3F" w:rsidRPr="002D654B">
        <w:rPr>
          <w:rFonts w:hint="eastAsia"/>
          <w:snapToGrid w:val="0"/>
        </w:rPr>
        <w:t>：</w:t>
      </w:r>
      <w:r w:rsidR="00753E3F" w:rsidRPr="002D654B">
        <w:rPr>
          <w:rFonts w:hint="eastAsia"/>
          <w:snapToGrid w:val="0"/>
        </w:rPr>
        <w:t>mayiming@cweme.com</w:t>
      </w:r>
      <w:r w:rsidR="00753E3F" w:rsidRPr="002D654B">
        <w:rPr>
          <w:snapToGrid w:val="0"/>
        </w:rPr>
        <w:t xml:space="preserve"> </w:t>
      </w:r>
    </w:p>
    <w:p w:rsidR="00125080" w:rsidRDefault="00125080" w:rsidP="00125080">
      <w:pPr>
        <w:keepNext/>
        <w:keepLines/>
        <w:adjustRightInd w:val="0"/>
        <w:snapToGrid w:val="0"/>
        <w:outlineLvl w:val="2"/>
        <w:rPr>
          <w:b/>
          <w:bCs/>
          <w:snapToGrid w:val="0"/>
        </w:rPr>
      </w:pPr>
      <w:r>
        <w:rPr>
          <w:rFonts w:hint="eastAsia"/>
          <w:b/>
          <w:bCs/>
          <w:snapToGrid w:val="0"/>
        </w:rPr>
        <w:t>八</w:t>
      </w:r>
      <w:r w:rsidRPr="002D654B">
        <w:rPr>
          <w:b/>
          <w:bCs/>
          <w:snapToGrid w:val="0"/>
        </w:rPr>
        <w:t xml:space="preserve"> </w:t>
      </w:r>
      <w:r w:rsidRPr="002D654B">
        <w:rPr>
          <w:rFonts w:hint="eastAsia"/>
          <w:b/>
          <w:bCs/>
          <w:snapToGrid w:val="0"/>
        </w:rPr>
        <w:t>、</w:t>
      </w:r>
      <w:r w:rsidRPr="00125080">
        <w:rPr>
          <w:rFonts w:hint="eastAsia"/>
          <w:b/>
          <w:bCs/>
          <w:snapToGrid w:val="0"/>
        </w:rPr>
        <w:t>附件</w:t>
      </w:r>
    </w:p>
    <w:p w:rsidR="00125080" w:rsidRPr="00125080" w:rsidRDefault="00125080" w:rsidP="00125080">
      <w:pPr>
        <w:adjustRightInd w:val="0"/>
        <w:snapToGrid w:val="0"/>
        <w:ind w:firstLineChars="200" w:firstLine="480"/>
        <w:rPr>
          <w:snapToGrid w:val="0"/>
        </w:rPr>
      </w:pPr>
      <w:r w:rsidRPr="00125080">
        <w:rPr>
          <w:rFonts w:hint="eastAsia"/>
          <w:snapToGrid w:val="0"/>
        </w:rPr>
        <w:t>8.1</w:t>
      </w:r>
      <w:r w:rsidRPr="00125080">
        <w:rPr>
          <w:rFonts w:hint="eastAsia"/>
          <w:snapToGrid w:val="0"/>
        </w:rPr>
        <w:t>专用资质业绩要求</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6"/>
        <w:gridCol w:w="2095"/>
        <w:gridCol w:w="7109"/>
      </w:tblGrid>
      <w:tr w:rsidR="00125080" w:rsidTr="00125080">
        <w:trPr>
          <w:trHeight w:val="258"/>
          <w:jc w:val="center"/>
        </w:trPr>
        <w:tc>
          <w:tcPr>
            <w:tcW w:w="886" w:type="dxa"/>
            <w:tcBorders>
              <w:top w:val="single" w:sz="4" w:space="0" w:color="auto"/>
              <w:left w:val="single" w:sz="4" w:space="0" w:color="auto"/>
              <w:bottom w:val="single" w:sz="4" w:space="0" w:color="auto"/>
              <w:right w:val="single" w:sz="4" w:space="0" w:color="auto"/>
            </w:tcBorders>
            <w:vAlign w:val="center"/>
            <w:hideMark/>
          </w:tcPr>
          <w:p w:rsidR="00125080" w:rsidRPr="00125080" w:rsidRDefault="00125080" w:rsidP="00125080">
            <w:pPr>
              <w:spacing w:line="440" w:lineRule="atLeast"/>
              <w:jc w:val="center"/>
              <w:rPr>
                <w:b/>
                <w:snapToGrid w:val="0"/>
                <w:color w:val="000000"/>
                <w:sz w:val="18"/>
                <w:szCs w:val="18"/>
              </w:rPr>
            </w:pPr>
            <w:r w:rsidRPr="00125080">
              <w:rPr>
                <w:rFonts w:hint="eastAsia"/>
                <w:b/>
                <w:snapToGrid w:val="0"/>
                <w:color w:val="000000"/>
                <w:sz w:val="18"/>
                <w:szCs w:val="18"/>
              </w:rPr>
              <w:t>序号</w:t>
            </w:r>
          </w:p>
        </w:tc>
        <w:tc>
          <w:tcPr>
            <w:tcW w:w="2095" w:type="dxa"/>
            <w:tcBorders>
              <w:top w:val="single" w:sz="4" w:space="0" w:color="auto"/>
              <w:left w:val="single" w:sz="4" w:space="0" w:color="auto"/>
              <w:bottom w:val="single" w:sz="4" w:space="0" w:color="auto"/>
              <w:right w:val="single" w:sz="4" w:space="0" w:color="auto"/>
            </w:tcBorders>
            <w:vAlign w:val="center"/>
            <w:hideMark/>
          </w:tcPr>
          <w:p w:rsidR="00125080" w:rsidRPr="00125080" w:rsidRDefault="00125080" w:rsidP="00125080">
            <w:pPr>
              <w:spacing w:line="440" w:lineRule="atLeast"/>
              <w:jc w:val="center"/>
              <w:rPr>
                <w:b/>
                <w:snapToGrid w:val="0"/>
                <w:color w:val="000000"/>
                <w:sz w:val="18"/>
                <w:szCs w:val="18"/>
              </w:rPr>
            </w:pPr>
            <w:r w:rsidRPr="00125080">
              <w:rPr>
                <w:rFonts w:hint="eastAsia"/>
                <w:b/>
                <w:snapToGrid w:val="0"/>
                <w:color w:val="000000"/>
                <w:sz w:val="18"/>
                <w:szCs w:val="18"/>
              </w:rPr>
              <w:t>要求内容</w:t>
            </w:r>
          </w:p>
        </w:tc>
        <w:tc>
          <w:tcPr>
            <w:tcW w:w="7109" w:type="dxa"/>
            <w:tcBorders>
              <w:top w:val="single" w:sz="4" w:space="0" w:color="auto"/>
              <w:left w:val="single" w:sz="4" w:space="0" w:color="auto"/>
              <w:bottom w:val="single" w:sz="4" w:space="0" w:color="auto"/>
              <w:right w:val="single" w:sz="4" w:space="0" w:color="auto"/>
            </w:tcBorders>
            <w:hideMark/>
          </w:tcPr>
          <w:p w:rsidR="00125080" w:rsidRPr="00125080" w:rsidRDefault="00125080" w:rsidP="00125080">
            <w:pPr>
              <w:spacing w:line="440" w:lineRule="atLeast"/>
              <w:jc w:val="center"/>
              <w:rPr>
                <w:b/>
                <w:snapToGrid w:val="0"/>
                <w:color w:val="000000"/>
                <w:sz w:val="18"/>
                <w:szCs w:val="18"/>
              </w:rPr>
            </w:pPr>
            <w:r w:rsidRPr="00125080">
              <w:rPr>
                <w:rFonts w:hint="eastAsia"/>
                <w:b/>
                <w:snapToGrid w:val="0"/>
                <w:color w:val="000000"/>
                <w:sz w:val="18"/>
                <w:szCs w:val="18"/>
              </w:rPr>
              <w:t>具体要求</w:t>
            </w:r>
          </w:p>
        </w:tc>
      </w:tr>
      <w:tr w:rsidR="00125080" w:rsidTr="00125080">
        <w:trPr>
          <w:trHeight w:val="266"/>
          <w:jc w:val="center"/>
        </w:trPr>
        <w:tc>
          <w:tcPr>
            <w:tcW w:w="886" w:type="dxa"/>
            <w:tcBorders>
              <w:top w:val="single" w:sz="4" w:space="0" w:color="auto"/>
              <w:left w:val="single" w:sz="4" w:space="0" w:color="auto"/>
              <w:bottom w:val="single" w:sz="4" w:space="0" w:color="auto"/>
              <w:right w:val="single" w:sz="4" w:space="0" w:color="auto"/>
            </w:tcBorders>
            <w:vAlign w:val="center"/>
            <w:hideMark/>
          </w:tcPr>
          <w:p w:rsidR="00125080" w:rsidRPr="00125080" w:rsidRDefault="00125080" w:rsidP="00125080">
            <w:pPr>
              <w:spacing w:line="440" w:lineRule="atLeast"/>
              <w:jc w:val="center"/>
              <w:rPr>
                <w:b/>
                <w:snapToGrid w:val="0"/>
                <w:color w:val="000000"/>
                <w:sz w:val="18"/>
                <w:szCs w:val="18"/>
              </w:rPr>
            </w:pPr>
            <w:r w:rsidRPr="00125080">
              <w:rPr>
                <w:rFonts w:hint="eastAsia"/>
                <w:b/>
                <w:snapToGrid w:val="0"/>
                <w:color w:val="000000"/>
                <w:sz w:val="18"/>
                <w:szCs w:val="18"/>
              </w:rPr>
              <w:t>1</w:t>
            </w:r>
          </w:p>
        </w:tc>
        <w:tc>
          <w:tcPr>
            <w:tcW w:w="2095"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snapToGrid w:val="0"/>
                <w:color w:val="000000"/>
                <w:sz w:val="18"/>
                <w:szCs w:val="18"/>
              </w:rPr>
            </w:pPr>
            <w:r>
              <w:rPr>
                <w:rFonts w:hint="eastAsia"/>
                <w:snapToGrid w:val="0"/>
                <w:color w:val="000000"/>
                <w:sz w:val="18"/>
                <w:szCs w:val="18"/>
              </w:rPr>
              <w:t>认证证书</w:t>
            </w:r>
          </w:p>
        </w:tc>
        <w:tc>
          <w:tcPr>
            <w:tcW w:w="7109" w:type="dxa"/>
            <w:tcBorders>
              <w:top w:val="single" w:sz="4" w:space="0" w:color="auto"/>
              <w:left w:val="single" w:sz="4" w:space="0" w:color="auto"/>
              <w:bottom w:val="single" w:sz="4" w:space="0" w:color="auto"/>
              <w:right w:val="single" w:sz="4" w:space="0" w:color="auto"/>
            </w:tcBorders>
            <w:hideMark/>
          </w:tcPr>
          <w:p w:rsidR="00125080" w:rsidRDefault="00125080" w:rsidP="00125080">
            <w:pPr>
              <w:spacing w:line="440" w:lineRule="atLeast"/>
              <w:rPr>
                <w:snapToGrid w:val="0"/>
                <w:color w:val="000000"/>
                <w:sz w:val="18"/>
                <w:szCs w:val="18"/>
              </w:rPr>
            </w:pPr>
            <w:r>
              <w:rPr>
                <w:rFonts w:hint="eastAsia"/>
                <w:snapToGrid w:val="0"/>
                <w:color w:val="000000"/>
                <w:sz w:val="18"/>
                <w:szCs w:val="18"/>
              </w:rPr>
              <w:t>投标企业已通过了质量管理体系认证，其证书并在有效期内</w:t>
            </w:r>
            <w:r>
              <w:rPr>
                <w:snapToGrid w:val="0"/>
                <w:color w:val="000000"/>
                <w:sz w:val="18"/>
                <w:szCs w:val="18"/>
              </w:rPr>
              <w:t xml:space="preserve"> </w:t>
            </w:r>
            <w:r>
              <w:rPr>
                <w:rFonts w:hint="eastAsia"/>
                <w:snapToGrid w:val="0"/>
                <w:color w:val="000000"/>
                <w:sz w:val="18"/>
                <w:szCs w:val="18"/>
              </w:rPr>
              <w:t>。</w:t>
            </w:r>
          </w:p>
        </w:tc>
      </w:tr>
      <w:tr w:rsidR="00125080" w:rsidTr="00125080">
        <w:trPr>
          <w:trHeight w:val="542"/>
          <w:jc w:val="center"/>
        </w:trPr>
        <w:tc>
          <w:tcPr>
            <w:tcW w:w="886" w:type="dxa"/>
            <w:tcBorders>
              <w:top w:val="single" w:sz="4" w:space="0" w:color="auto"/>
              <w:left w:val="single" w:sz="4" w:space="0" w:color="auto"/>
              <w:bottom w:val="single" w:sz="4" w:space="0" w:color="auto"/>
              <w:right w:val="single" w:sz="4" w:space="0" w:color="auto"/>
            </w:tcBorders>
            <w:vAlign w:val="center"/>
            <w:hideMark/>
          </w:tcPr>
          <w:p w:rsidR="00125080" w:rsidRPr="00125080" w:rsidRDefault="00125080" w:rsidP="00125080">
            <w:pPr>
              <w:spacing w:line="440" w:lineRule="atLeast"/>
              <w:jc w:val="center"/>
              <w:rPr>
                <w:b/>
                <w:snapToGrid w:val="0"/>
                <w:color w:val="000000"/>
                <w:sz w:val="18"/>
                <w:szCs w:val="18"/>
              </w:rPr>
            </w:pPr>
            <w:r w:rsidRPr="00125080">
              <w:rPr>
                <w:rFonts w:hint="eastAsia"/>
                <w:b/>
                <w:snapToGrid w:val="0"/>
                <w:color w:val="000000"/>
                <w:sz w:val="18"/>
                <w:szCs w:val="18"/>
              </w:rPr>
              <w:t>2</w:t>
            </w:r>
          </w:p>
        </w:tc>
        <w:tc>
          <w:tcPr>
            <w:tcW w:w="2095"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snapToGrid w:val="0"/>
                <w:color w:val="000000"/>
                <w:sz w:val="18"/>
                <w:szCs w:val="18"/>
              </w:rPr>
            </w:pPr>
            <w:r>
              <w:rPr>
                <w:rFonts w:hint="eastAsia"/>
                <w:snapToGrid w:val="0"/>
                <w:color w:val="000000"/>
                <w:sz w:val="18"/>
                <w:szCs w:val="18"/>
              </w:rPr>
              <w:t>特种设备制造许可证</w:t>
            </w:r>
          </w:p>
        </w:tc>
        <w:tc>
          <w:tcPr>
            <w:tcW w:w="7109" w:type="dxa"/>
            <w:tcBorders>
              <w:top w:val="single" w:sz="4" w:space="0" w:color="auto"/>
              <w:left w:val="single" w:sz="4" w:space="0" w:color="auto"/>
              <w:bottom w:val="single" w:sz="4" w:space="0" w:color="auto"/>
              <w:right w:val="single" w:sz="4" w:space="0" w:color="auto"/>
            </w:tcBorders>
            <w:hideMark/>
          </w:tcPr>
          <w:p w:rsidR="00125080" w:rsidRDefault="00125080">
            <w:pPr>
              <w:spacing w:line="440" w:lineRule="atLeast"/>
              <w:rPr>
                <w:snapToGrid w:val="0"/>
                <w:color w:val="000000"/>
                <w:sz w:val="18"/>
                <w:szCs w:val="18"/>
              </w:rPr>
            </w:pPr>
            <w:r>
              <w:rPr>
                <w:rFonts w:cs="宋体" w:hint="eastAsia"/>
                <w:snapToGrid w:val="0"/>
                <w:color w:val="000000"/>
                <w:sz w:val="18"/>
                <w:szCs w:val="18"/>
              </w:rPr>
              <w:t>具有法人资格并持有国家颁发的桥式起重机制造许可证且起重量≥</w:t>
            </w:r>
            <w:r>
              <w:rPr>
                <w:rFonts w:cs="宋体"/>
                <w:snapToGrid w:val="0"/>
                <w:color w:val="000000"/>
                <w:sz w:val="18"/>
                <w:szCs w:val="18"/>
              </w:rPr>
              <w:t>200t</w:t>
            </w:r>
            <w:r>
              <w:rPr>
                <w:rFonts w:cs="宋体" w:hint="eastAsia"/>
                <w:snapToGrid w:val="0"/>
                <w:color w:val="000000"/>
                <w:sz w:val="18"/>
                <w:szCs w:val="18"/>
              </w:rPr>
              <w:t>。</w:t>
            </w:r>
          </w:p>
        </w:tc>
      </w:tr>
      <w:tr w:rsidR="00125080" w:rsidTr="00125080">
        <w:trPr>
          <w:trHeight w:val="533"/>
          <w:jc w:val="center"/>
        </w:trPr>
        <w:tc>
          <w:tcPr>
            <w:tcW w:w="886" w:type="dxa"/>
            <w:tcBorders>
              <w:top w:val="single" w:sz="4" w:space="0" w:color="auto"/>
              <w:left w:val="single" w:sz="4" w:space="0" w:color="auto"/>
              <w:bottom w:val="single" w:sz="4" w:space="0" w:color="auto"/>
              <w:right w:val="single" w:sz="4" w:space="0" w:color="auto"/>
            </w:tcBorders>
            <w:vAlign w:val="center"/>
            <w:hideMark/>
          </w:tcPr>
          <w:p w:rsidR="00125080" w:rsidRPr="00125080" w:rsidRDefault="00125080" w:rsidP="00125080">
            <w:pPr>
              <w:spacing w:line="440" w:lineRule="atLeast"/>
              <w:jc w:val="center"/>
              <w:rPr>
                <w:rFonts w:cs="宋体"/>
                <w:b/>
                <w:snapToGrid w:val="0"/>
                <w:color w:val="000000"/>
                <w:sz w:val="18"/>
                <w:szCs w:val="18"/>
              </w:rPr>
            </w:pPr>
            <w:r w:rsidRPr="00125080">
              <w:rPr>
                <w:rFonts w:cs="宋体" w:hint="eastAsia"/>
                <w:b/>
                <w:snapToGrid w:val="0"/>
                <w:color w:val="000000"/>
                <w:sz w:val="18"/>
                <w:szCs w:val="18"/>
              </w:rPr>
              <w:t>3</w:t>
            </w:r>
          </w:p>
        </w:tc>
        <w:tc>
          <w:tcPr>
            <w:tcW w:w="2095"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rFonts w:cs="宋体"/>
                <w:snapToGrid w:val="0"/>
                <w:color w:val="000000"/>
                <w:sz w:val="18"/>
                <w:szCs w:val="18"/>
              </w:rPr>
            </w:pPr>
            <w:r>
              <w:rPr>
                <w:rFonts w:cs="宋体" w:hint="eastAsia"/>
                <w:snapToGrid w:val="0"/>
                <w:color w:val="000000"/>
                <w:sz w:val="18"/>
                <w:szCs w:val="18"/>
              </w:rPr>
              <w:t>供货业绩</w:t>
            </w:r>
          </w:p>
        </w:tc>
        <w:tc>
          <w:tcPr>
            <w:tcW w:w="7109" w:type="dxa"/>
            <w:tcBorders>
              <w:top w:val="single" w:sz="4" w:space="0" w:color="auto"/>
              <w:left w:val="single" w:sz="4" w:space="0" w:color="auto"/>
              <w:bottom w:val="single" w:sz="4" w:space="0" w:color="auto"/>
              <w:right w:val="single" w:sz="4" w:space="0" w:color="auto"/>
            </w:tcBorders>
            <w:vAlign w:val="center"/>
            <w:hideMark/>
          </w:tcPr>
          <w:p w:rsidR="00125080" w:rsidRDefault="00125080">
            <w:pPr>
              <w:spacing w:line="440" w:lineRule="atLeast"/>
              <w:rPr>
                <w:rFonts w:cs="宋体"/>
                <w:snapToGrid w:val="0"/>
                <w:color w:val="000000"/>
                <w:sz w:val="18"/>
                <w:szCs w:val="18"/>
              </w:rPr>
            </w:pPr>
            <w:r>
              <w:rPr>
                <w:rFonts w:cs="宋体" w:hint="eastAsia"/>
                <w:snapToGrid w:val="0"/>
                <w:color w:val="000000"/>
                <w:sz w:val="18"/>
                <w:szCs w:val="18"/>
              </w:rPr>
              <w:t>具有销售、设计、制造</w:t>
            </w:r>
            <w:r>
              <w:rPr>
                <w:rFonts w:cs="宋体"/>
                <w:snapToGrid w:val="0"/>
                <w:color w:val="000000"/>
                <w:sz w:val="18"/>
                <w:szCs w:val="18"/>
              </w:rPr>
              <w:t>2</w:t>
            </w:r>
            <w:r>
              <w:rPr>
                <w:rFonts w:cs="宋体" w:hint="eastAsia"/>
                <w:snapToGrid w:val="0"/>
                <w:color w:val="000000"/>
                <w:sz w:val="18"/>
                <w:szCs w:val="18"/>
              </w:rPr>
              <w:t>台</w:t>
            </w:r>
            <w:proofErr w:type="gramStart"/>
            <w:r>
              <w:rPr>
                <w:rFonts w:cs="宋体" w:hint="eastAsia"/>
                <w:snapToGrid w:val="0"/>
                <w:color w:val="000000"/>
                <w:sz w:val="18"/>
                <w:szCs w:val="18"/>
              </w:rPr>
              <w:t>套相同</w:t>
            </w:r>
            <w:proofErr w:type="gramEnd"/>
            <w:r>
              <w:rPr>
                <w:rFonts w:cs="宋体" w:hint="eastAsia"/>
                <w:snapToGrid w:val="0"/>
                <w:color w:val="000000"/>
                <w:sz w:val="18"/>
                <w:szCs w:val="18"/>
              </w:rPr>
              <w:t>及类似设备（起重量大于</w:t>
            </w:r>
            <w:r>
              <w:rPr>
                <w:rFonts w:cs="宋体"/>
                <w:snapToGrid w:val="0"/>
                <w:color w:val="000000"/>
                <w:sz w:val="18"/>
                <w:szCs w:val="18"/>
              </w:rPr>
              <w:t>200</w:t>
            </w:r>
            <w:r>
              <w:rPr>
                <w:rFonts w:cs="宋体" w:hint="eastAsia"/>
                <w:snapToGrid w:val="0"/>
                <w:color w:val="000000"/>
                <w:sz w:val="18"/>
                <w:szCs w:val="18"/>
              </w:rPr>
              <w:t>吨、起升高度大于</w:t>
            </w:r>
            <w:r>
              <w:rPr>
                <w:rFonts w:cs="宋体"/>
                <w:snapToGrid w:val="0"/>
                <w:color w:val="000000"/>
                <w:sz w:val="18"/>
                <w:szCs w:val="18"/>
              </w:rPr>
              <w:t>32</w:t>
            </w:r>
            <w:r>
              <w:rPr>
                <w:rFonts w:cs="宋体" w:hint="eastAsia"/>
                <w:snapToGrid w:val="0"/>
                <w:color w:val="000000"/>
                <w:sz w:val="18"/>
                <w:szCs w:val="18"/>
              </w:rPr>
              <w:t>米、</w:t>
            </w:r>
            <w:r>
              <w:rPr>
                <w:rFonts w:hint="eastAsia"/>
                <w:color w:val="000000"/>
                <w:sz w:val="18"/>
                <w:szCs w:val="18"/>
              </w:rPr>
              <w:t>跨度</w:t>
            </w:r>
            <w:smartTag w:uri="urn:schemas-microsoft-com:office:smarttags" w:element="chmetcnv">
              <w:smartTagPr>
                <w:attr w:name="UnitName" w:val="m"/>
                <w:attr w:name="SourceValue" w:val="16.5"/>
                <w:attr w:name="HasSpace" w:val="False"/>
                <w:attr w:name="Negative" w:val="False"/>
                <w:attr w:name="NumberType" w:val="1"/>
                <w:attr w:name="TCSC" w:val="0"/>
              </w:smartTagPr>
              <w:r>
                <w:rPr>
                  <w:color w:val="000000"/>
                  <w:sz w:val="18"/>
                  <w:szCs w:val="18"/>
                </w:rPr>
                <w:t>16.5m</w:t>
              </w:r>
            </w:smartTag>
            <w:r>
              <w:rPr>
                <w:rFonts w:hint="eastAsia"/>
                <w:color w:val="000000"/>
                <w:sz w:val="18"/>
                <w:szCs w:val="18"/>
              </w:rPr>
              <w:t>及以上</w:t>
            </w:r>
            <w:r>
              <w:rPr>
                <w:rFonts w:cs="宋体" w:hint="eastAsia"/>
                <w:snapToGrid w:val="0"/>
                <w:color w:val="000000"/>
                <w:sz w:val="18"/>
                <w:szCs w:val="18"/>
              </w:rPr>
              <w:t>）供货业绩。</w:t>
            </w:r>
          </w:p>
        </w:tc>
      </w:tr>
      <w:tr w:rsidR="00125080" w:rsidTr="00125080">
        <w:trPr>
          <w:trHeight w:val="1341"/>
          <w:jc w:val="center"/>
        </w:trPr>
        <w:tc>
          <w:tcPr>
            <w:tcW w:w="886" w:type="dxa"/>
            <w:tcBorders>
              <w:top w:val="single" w:sz="4" w:space="0" w:color="auto"/>
              <w:left w:val="single" w:sz="4" w:space="0" w:color="auto"/>
              <w:bottom w:val="single" w:sz="4" w:space="0" w:color="auto"/>
              <w:right w:val="single" w:sz="4" w:space="0" w:color="auto"/>
            </w:tcBorders>
            <w:vAlign w:val="center"/>
            <w:hideMark/>
          </w:tcPr>
          <w:p w:rsidR="00125080" w:rsidRPr="00125080" w:rsidRDefault="00125080" w:rsidP="00125080">
            <w:pPr>
              <w:spacing w:line="440" w:lineRule="atLeast"/>
              <w:jc w:val="center"/>
              <w:rPr>
                <w:b/>
                <w:snapToGrid w:val="0"/>
                <w:color w:val="000000"/>
                <w:sz w:val="18"/>
                <w:szCs w:val="18"/>
              </w:rPr>
            </w:pPr>
            <w:r w:rsidRPr="00125080">
              <w:rPr>
                <w:rFonts w:hint="eastAsia"/>
                <w:b/>
                <w:snapToGrid w:val="0"/>
                <w:color w:val="000000"/>
                <w:sz w:val="18"/>
                <w:szCs w:val="18"/>
              </w:rPr>
              <w:t>4</w:t>
            </w:r>
          </w:p>
        </w:tc>
        <w:tc>
          <w:tcPr>
            <w:tcW w:w="2095" w:type="dxa"/>
            <w:tcBorders>
              <w:top w:val="single" w:sz="4" w:space="0" w:color="auto"/>
              <w:left w:val="single" w:sz="4" w:space="0" w:color="auto"/>
              <w:bottom w:val="single" w:sz="4" w:space="0" w:color="auto"/>
              <w:right w:val="single" w:sz="4" w:space="0" w:color="auto"/>
            </w:tcBorders>
            <w:vAlign w:val="center"/>
            <w:hideMark/>
          </w:tcPr>
          <w:p w:rsidR="00125080" w:rsidRDefault="00125080" w:rsidP="00125080">
            <w:pPr>
              <w:spacing w:line="440" w:lineRule="atLeast"/>
              <w:jc w:val="center"/>
              <w:rPr>
                <w:snapToGrid w:val="0"/>
                <w:color w:val="000000"/>
                <w:sz w:val="18"/>
                <w:szCs w:val="18"/>
              </w:rPr>
            </w:pPr>
            <w:r>
              <w:rPr>
                <w:rFonts w:hint="eastAsia"/>
                <w:snapToGrid w:val="0"/>
                <w:color w:val="000000"/>
                <w:sz w:val="18"/>
                <w:szCs w:val="18"/>
              </w:rPr>
              <w:t>设备运行业绩</w:t>
            </w:r>
          </w:p>
        </w:tc>
        <w:tc>
          <w:tcPr>
            <w:tcW w:w="7109" w:type="dxa"/>
            <w:tcBorders>
              <w:top w:val="single" w:sz="4" w:space="0" w:color="auto"/>
              <w:left w:val="single" w:sz="4" w:space="0" w:color="auto"/>
              <w:bottom w:val="single" w:sz="4" w:space="0" w:color="auto"/>
              <w:right w:val="single" w:sz="4" w:space="0" w:color="auto"/>
            </w:tcBorders>
            <w:hideMark/>
          </w:tcPr>
          <w:p w:rsidR="00125080" w:rsidRDefault="00125080">
            <w:pPr>
              <w:spacing w:line="440" w:lineRule="atLeast"/>
              <w:rPr>
                <w:color w:val="000000"/>
                <w:sz w:val="18"/>
                <w:szCs w:val="18"/>
              </w:rPr>
            </w:pPr>
            <w:r>
              <w:rPr>
                <w:rFonts w:hint="eastAsia"/>
                <w:color w:val="000000"/>
                <w:sz w:val="18"/>
                <w:szCs w:val="18"/>
              </w:rPr>
              <w:t>投标人近五年具有</w:t>
            </w:r>
            <w:r>
              <w:rPr>
                <w:color w:val="000000"/>
                <w:sz w:val="18"/>
                <w:szCs w:val="18"/>
              </w:rPr>
              <w:t>2</w:t>
            </w:r>
            <w:r>
              <w:rPr>
                <w:rFonts w:hint="eastAsia"/>
                <w:color w:val="000000"/>
                <w:sz w:val="18"/>
                <w:szCs w:val="18"/>
              </w:rPr>
              <w:t>台</w:t>
            </w:r>
            <w:proofErr w:type="gramStart"/>
            <w:r>
              <w:rPr>
                <w:rFonts w:hint="eastAsia"/>
                <w:color w:val="000000"/>
                <w:sz w:val="18"/>
                <w:szCs w:val="18"/>
              </w:rPr>
              <w:t>套相同</w:t>
            </w:r>
            <w:proofErr w:type="gramEnd"/>
            <w:r>
              <w:rPr>
                <w:rFonts w:hint="eastAsia"/>
                <w:color w:val="000000"/>
                <w:sz w:val="18"/>
                <w:szCs w:val="18"/>
              </w:rPr>
              <w:t>及类似设备（起重量大于</w:t>
            </w:r>
            <w:r>
              <w:rPr>
                <w:color w:val="000000"/>
                <w:sz w:val="18"/>
                <w:szCs w:val="18"/>
              </w:rPr>
              <w:t>200</w:t>
            </w:r>
            <w:r>
              <w:rPr>
                <w:rFonts w:hint="eastAsia"/>
                <w:color w:val="000000"/>
                <w:sz w:val="18"/>
                <w:szCs w:val="18"/>
              </w:rPr>
              <w:t>吨、起升高度大于</w:t>
            </w:r>
            <w:r>
              <w:rPr>
                <w:color w:val="000000"/>
                <w:sz w:val="18"/>
                <w:szCs w:val="18"/>
              </w:rPr>
              <w:t>32</w:t>
            </w:r>
            <w:r>
              <w:rPr>
                <w:rFonts w:hint="eastAsia"/>
                <w:color w:val="000000"/>
                <w:sz w:val="18"/>
                <w:szCs w:val="18"/>
              </w:rPr>
              <w:t>米、跨度</w:t>
            </w:r>
            <w:smartTag w:uri="urn:schemas-microsoft-com:office:smarttags" w:element="chmetcnv">
              <w:smartTagPr>
                <w:attr w:name="UnitName" w:val="m"/>
                <w:attr w:name="SourceValue" w:val="16.5"/>
                <w:attr w:name="HasSpace" w:val="False"/>
                <w:attr w:name="Negative" w:val="False"/>
                <w:attr w:name="NumberType" w:val="1"/>
                <w:attr w:name="TCSC" w:val="0"/>
              </w:smartTagPr>
              <w:r>
                <w:rPr>
                  <w:color w:val="000000"/>
                  <w:sz w:val="18"/>
                  <w:szCs w:val="18"/>
                </w:rPr>
                <w:t>16.5m</w:t>
              </w:r>
            </w:smartTag>
            <w:r>
              <w:rPr>
                <w:rFonts w:hint="eastAsia"/>
                <w:color w:val="000000"/>
                <w:sz w:val="18"/>
                <w:szCs w:val="18"/>
              </w:rPr>
              <w:t>及以上）</w:t>
            </w:r>
            <w:r>
              <w:rPr>
                <w:color w:val="000000"/>
                <w:sz w:val="18"/>
                <w:szCs w:val="18"/>
              </w:rPr>
              <w:t>2</w:t>
            </w:r>
            <w:r>
              <w:rPr>
                <w:rFonts w:hint="eastAsia"/>
                <w:color w:val="000000"/>
                <w:sz w:val="18"/>
                <w:szCs w:val="18"/>
              </w:rPr>
              <w:t>年以上良好的运行经验，在安装调试运行中未发现重大的设备质量问题或已有有效的改进措施。附有相关证明文件和说明资料。投标人还应提供上述设备运行电站名称、地址及开始运行时间，以及真实运行情况的说明。</w:t>
            </w:r>
          </w:p>
        </w:tc>
      </w:tr>
      <w:tr w:rsidR="00125080" w:rsidTr="00125080">
        <w:trPr>
          <w:trHeight w:val="808"/>
          <w:jc w:val="center"/>
        </w:trPr>
        <w:tc>
          <w:tcPr>
            <w:tcW w:w="886" w:type="dxa"/>
            <w:tcBorders>
              <w:top w:val="single" w:sz="4" w:space="0" w:color="auto"/>
              <w:left w:val="single" w:sz="4" w:space="0" w:color="auto"/>
              <w:bottom w:val="single" w:sz="4" w:space="0" w:color="auto"/>
              <w:right w:val="single" w:sz="4" w:space="0" w:color="auto"/>
            </w:tcBorders>
            <w:vAlign w:val="center"/>
            <w:hideMark/>
          </w:tcPr>
          <w:p w:rsidR="00125080" w:rsidRPr="00125080" w:rsidRDefault="00125080" w:rsidP="00125080">
            <w:pPr>
              <w:spacing w:line="440" w:lineRule="atLeast"/>
              <w:jc w:val="center"/>
              <w:rPr>
                <w:b/>
                <w:snapToGrid w:val="0"/>
                <w:color w:val="000000"/>
                <w:sz w:val="18"/>
                <w:szCs w:val="18"/>
              </w:rPr>
            </w:pPr>
            <w:r w:rsidRPr="00125080">
              <w:rPr>
                <w:rFonts w:hint="eastAsia"/>
                <w:b/>
                <w:snapToGrid w:val="0"/>
                <w:color w:val="000000"/>
                <w:sz w:val="18"/>
                <w:szCs w:val="18"/>
              </w:rPr>
              <w:t>5</w:t>
            </w:r>
          </w:p>
        </w:tc>
        <w:tc>
          <w:tcPr>
            <w:tcW w:w="2095" w:type="dxa"/>
            <w:tcBorders>
              <w:top w:val="single" w:sz="4" w:space="0" w:color="auto"/>
              <w:left w:val="single" w:sz="4" w:space="0" w:color="auto"/>
              <w:bottom w:val="single" w:sz="4" w:space="0" w:color="auto"/>
              <w:right w:val="single" w:sz="4" w:space="0" w:color="auto"/>
            </w:tcBorders>
            <w:vAlign w:val="center"/>
          </w:tcPr>
          <w:p w:rsidR="00125080" w:rsidRDefault="00125080" w:rsidP="00125080">
            <w:pPr>
              <w:spacing w:line="440" w:lineRule="atLeast"/>
              <w:jc w:val="center"/>
              <w:rPr>
                <w:color w:val="000000"/>
                <w:sz w:val="18"/>
                <w:szCs w:val="18"/>
              </w:rPr>
            </w:pPr>
          </w:p>
        </w:tc>
        <w:tc>
          <w:tcPr>
            <w:tcW w:w="7109" w:type="dxa"/>
            <w:tcBorders>
              <w:top w:val="single" w:sz="4" w:space="0" w:color="auto"/>
              <w:left w:val="single" w:sz="4" w:space="0" w:color="auto"/>
              <w:bottom w:val="single" w:sz="4" w:space="0" w:color="auto"/>
              <w:right w:val="single" w:sz="4" w:space="0" w:color="auto"/>
            </w:tcBorders>
            <w:hideMark/>
          </w:tcPr>
          <w:p w:rsidR="00125080" w:rsidRDefault="00125080">
            <w:pPr>
              <w:spacing w:line="440" w:lineRule="atLeast"/>
              <w:rPr>
                <w:snapToGrid w:val="0"/>
                <w:color w:val="000000"/>
                <w:sz w:val="18"/>
                <w:szCs w:val="18"/>
              </w:rPr>
            </w:pPr>
            <w:r>
              <w:rPr>
                <w:rFonts w:hint="eastAsia"/>
                <w:snapToGrid w:val="0"/>
                <w:color w:val="000000"/>
                <w:sz w:val="18"/>
                <w:szCs w:val="18"/>
              </w:rPr>
              <w:t>由国外控股公司提供技术支持的中外合资或独资企业，若其国外控股公司具备上述第</w:t>
            </w:r>
            <w:r>
              <w:rPr>
                <w:snapToGrid w:val="0"/>
                <w:color w:val="000000"/>
                <w:sz w:val="18"/>
                <w:szCs w:val="18"/>
              </w:rPr>
              <w:t>4</w:t>
            </w:r>
            <w:r>
              <w:rPr>
                <w:rFonts w:hint="eastAsia"/>
                <w:snapToGrid w:val="0"/>
                <w:color w:val="000000"/>
                <w:sz w:val="18"/>
                <w:szCs w:val="18"/>
              </w:rPr>
              <w:t>条规定的条件，并承诺全方位技术支持其合资或独资企业参与本项目并提供书面证明材料，则该合资或独资企业可被视为符合该条要求。</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p w:rsidR="0085720F" w:rsidRPr="002D654B" w:rsidRDefault="0085720F" w:rsidP="00125080">
      <w:pPr>
        <w:adjustRightInd w:val="0"/>
        <w:snapToGrid w:val="0"/>
        <w:rPr>
          <w:snapToGrid w:val="0"/>
        </w:rPr>
      </w:pPr>
    </w:p>
    <w:sectPr w:rsidR="0085720F" w:rsidRPr="002D654B" w:rsidSect="00776961">
      <w:pgSz w:w="11906" w:h="16838"/>
      <w:pgMar w:top="1440" w:right="1701" w:bottom="1440" w:left="1559" w:header="851" w:footer="992"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9EA" w:rsidRDefault="003F09EA" w:rsidP="006368D0">
      <w:pPr>
        <w:spacing w:line="240" w:lineRule="auto"/>
      </w:pPr>
      <w:r>
        <w:separator/>
      </w:r>
    </w:p>
  </w:endnote>
  <w:endnote w:type="continuationSeparator" w:id="0">
    <w:p w:rsidR="003F09EA" w:rsidRDefault="003F09EA" w:rsidP="006368D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9EA" w:rsidRDefault="003F09EA" w:rsidP="006368D0">
      <w:pPr>
        <w:spacing w:line="240" w:lineRule="auto"/>
      </w:pPr>
      <w:r>
        <w:separator/>
      </w:r>
    </w:p>
  </w:footnote>
  <w:footnote w:type="continuationSeparator" w:id="0">
    <w:p w:rsidR="003F09EA" w:rsidRDefault="003F09EA" w:rsidP="006368D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82837"/>
    <w:multiLevelType w:val="hybridMultilevel"/>
    <w:tmpl w:val="2F6CD09A"/>
    <w:lvl w:ilvl="0" w:tplc="C8D2CB9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156"/>
  <w:displayHorizontalDrawingGridEvery w:val="0"/>
  <w:displayVerticalDrawingGridEvery w:val="2"/>
  <w:characterSpacingControl w:val="compressPunctuation"/>
  <w:hdrShapeDefaults>
    <o:shapedefaults v:ext="edit" spidmax="1259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458D"/>
    <w:rsid w:val="00011839"/>
    <w:rsid w:val="00026049"/>
    <w:rsid w:val="00033B8E"/>
    <w:rsid w:val="000369EA"/>
    <w:rsid w:val="00052783"/>
    <w:rsid w:val="000527AD"/>
    <w:rsid w:val="00057E63"/>
    <w:rsid w:val="0006343C"/>
    <w:rsid w:val="000768D9"/>
    <w:rsid w:val="00081978"/>
    <w:rsid w:val="00083ACB"/>
    <w:rsid w:val="00094D86"/>
    <w:rsid w:val="000952B5"/>
    <w:rsid w:val="00097210"/>
    <w:rsid w:val="000A38EF"/>
    <w:rsid w:val="000B0D47"/>
    <w:rsid w:val="000C192E"/>
    <w:rsid w:val="000E026F"/>
    <w:rsid w:val="000F190E"/>
    <w:rsid w:val="000F3F9D"/>
    <w:rsid w:val="00111469"/>
    <w:rsid w:val="00111F56"/>
    <w:rsid w:val="00115C31"/>
    <w:rsid w:val="00122DDA"/>
    <w:rsid w:val="00125080"/>
    <w:rsid w:val="00125E22"/>
    <w:rsid w:val="00130AA7"/>
    <w:rsid w:val="001376F9"/>
    <w:rsid w:val="00143203"/>
    <w:rsid w:val="00143BC4"/>
    <w:rsid w:val="00145DD0"/>
    <w:rsid w:val="00154480"/>
    <w:rsid w:val="00164390"/>
    <w:rsid w:val="001A461A"/>
    <w:rsid w:val="001B3F13"/>
    <w:rsid w:val="001C3CEE"/>
    <w:rsid w:val="001E0F90"/>
    <w:rsid w:val="001F6694"/>
    <w:rsid w:val="00210336"/>
    <w:rsid w:val="00225689"/>
    <w:rsid w:val="00227DDB"/>
    <w:rsid w:val="00240ED1"/>
    <w:rsid w:val="00251933"/>
    <w:rsid w:val="00251ADD"/>
    <w:rsid w:val="002553A5"/>
    <w:rsid w:val="002716D4"/>
    <w:rsid w:val="00274B45"/>
    <w:rsid w:val="002829FB"/>
    <w:rsid w:val="00283E85"/>
    <w:rsid w:val="00284721"/>
    <w:rsid w:val="00287C28"/>
    <w:rsid w:val="00293769"/>
    <w:rsid w:val="002B576F"/>
    <w:rsid w:val="002C4689"/>
    <w:rsid w:val="002C7102"/>
    <w:rsid w:val="002D10F0"/>
    <w:rsid w:val="002D654B"/>
    <w:rsid w:val="002E281D"/>
    <w:rsid w:val="002E4120"/>
    <w:rsid w:val="002E7FB1"/>
    <w:rsid w:val="002F1C87"/>
    <w:rsid w:val="002F27A1"/>
    <w:rsid w:val="002F68AA"/>
    <w:rsid w:val="00311266"/>
    <w:rsid w:val="00337AA1"/>
    <w:rsid w:val="0035187F"/>
    <w:rsid w:val="00352B6F"/>
    <w:rsid w:val="00380F3E"/>
    <w:rsid w:val="00385452"/>
    <w:rsid w:val="003A26C3"/>
    <w:rsid w:val="003B2D08"/>
    <w:rsid w:val="003E2077"/>
    <w:rsid w:val="003E5E62"/>
    <w:rsid w:val="003F09EA"/>
    <w:rsid w:val="003F458D"/>
    <w:rsid w:val="003F6BD8"/>
    <w:rsid w:val="003F7DFA"/>
    <w:rsid w:val="00403BA7"/>
    <w:rsid w:val="00417656"/>
    <w:rsid w:val="00426563"/>
    <w:rsid w:val="004308ED"/>
    <w:rsid w:val="00451B6E"/>
    <w:rsid w:val="004536CD"/>
    <w:rsid w:val="00465294"/>
    <w:rsid w:val="00490934"/>
    <w:rsid w:val="004A5C6A"/>
    <w:rsid w:val="004B77C3"/>
    <w:rsid w:val="004C5F8C"/>
    <w:rsid w:val="004E631C"/>
    <w:rsid w:val="004F5D01"/>
    <w:rsid w:val="00510A5A"/>
    <w:rsid w:val="00510DD5"/>
    <w:rsid w:val="0051291F"/>
    <w:rsid w:val="00532E4C"/>
    <w:rsid w:val="005526EC"/>
    <w:rsid w:val="005642D3"/>
    <w:rsid w:val="00565F38"/>
    <w:rsid w:val="00571DD5"/>
    <w:rsid w:val="0058127B"/>
    <w:rsid w:val="00582855"/>
    <w:rsid w:val="00590E52"/>
    <w:rsid w:val="005B257E"/>
    <w:rsid w:val="005C37D4"/>
    <w:rsid w:val="005D55FA"/>
    <w:rsid w:val="005E1754"/>
    <w:rsid w:val="005E6644"/>
    <w:rsid w:val="005F3B3C"/>
    <w:rsid w:val="00633132"/>
    <w:rsid w:val="006368D0"/>
    <w:rsid w:val="00640F41"/>
    <w:rsid w:val="006536DC"/>
    <w:rsid w:val="00664BDE"/>
    <w:rsid w:val="0066684E"/>
    <w:rsid w:val="006702F0"/>
    <w:rsid w:val="00681D44"/>
    <w:rsid w:val="00697D3C"/>
    <w:rsid w:val="006C0DEF"/>
    <w:rsid w:val="006C4697"/>
    <w:rsid w:val="006C5261"/>
    <w:rsid w:val="006C5A4B"/>
    <w:rsid w:val="006C5C2B"/>
    <w:rsid w:val="006C6C30"/>
    <w:rsid w:val="006D702D"/>
    <w:rsid w:val="006E706C"/>
    <w:rsid w:val="006F0FCE"/>
    <w:rsid w:val="00700F50"/>
    <w:rsid w:val="00705716"/>
    <w:rsid w:val="00715084"/>
    <w:rsid w:val="00715919"/>
    <w:rsid w:val="00717E31"/>
    <w:rsid w:val="00742162"/>
    <w:rsid w:val="00745A62"/>
    <w:rsid w:val="00753E3F"/>
    <w:rsid w:val="00762631"/>
    <w:rsid w:val="00763842"/>
    <w:rsid w:val="00771F42"/>
    <w:rsid w:val="00776961"/>
    <w:rsid w:val="00780DC9"/>
    <w:rsid w:val="007955AE"/>
    <w:rsid w:val="0079707F"/>
    <w:rsid w:val="00797F90"/>
    <w:rsid w:val="007B5908"/>
    <w:rsid w:val="007C1E93"/>
    <w:rsid w:val="007D461D"/>
    <w:rsid w:val="007E0252"/>
    <w:rsid w:val="007F6BCB"/>
    <w:rsid w:val="00801622"/>
    <w:rsid w:val="00817991"/>
    <w:rsid w:val="00823589"/>
    <w:rsid w:val="00825C9B"/>
    <w:rsid w:val="00831957"/>
    <w:rsid w:val="0084379A"/>
    <w:rsid w:val="00846CBF"/>
    <w:rsid w:val="00856FF2"/>
    <w:rsid w:val="0085720F"/>
    <w:rsid w:val="00861FD6"/>
    <w:rsid w:val="00893CFB"/>
    <w:rsid w:val="008965C5"/>
    <w:rsid w:val="008974A7"/>
    <w:rsid w:val="008A1EDE"/>
    <w:rsid w:val="008A3BA5"/>
    <w:rsid w:val="008A5EF2"/>
    <w:rsid w:val="008C33CB"/>
    <w:rsid w:val="008C69B4"/>
    <w:rsid w:val="008D1F3E"/>
    <w:rsid w:val="008D5CF0"/>
    <w:rsid w:val="008D7722"/>
    <w:rsid w:val="008E487D"/>
    <w:rsid w:val="009170B4"/>
    <w:rsid w:val="00937DA3"/>
    <w:rsid w:val="00963929"/>
    <w:rsid w:val="00972E17"/>
    <w:rsid w:val="00980876"/>
    <w:rsid w:val="009811F0"/>
    <w:rsid w:val="009A5E05"/>
    <w:rsid w:val="009C26E3"/>
    <w:rsid w:val="009D1694"/>
    <w:rsid w:val="009D4A82"/>
    <w:rsid w:val="009E59A2"/>
    <w:rsid w:val="00A1624E"/>
    <w:rsid w:val="00A413B9"/>
    <w:rsid w:val="00A4704B"/>
    <w:rsid w:val="00A55B1E"/>
    <w:rsid w:val="00A64217"/>
    <w:rsid w:val="00A72CC7"/>
    <w:rsid w:val="00A916C8"/>
    <w:rsid w:val="00AD2B35"/>
    <w:rsid w:val="00B10B03"/>
    <w:rsid w:val="00B45040"/>
    <w:rsid w:val="00B524CD"/>
    <w:rsid w:val="00B55955"/>
    <w:rsid w:val="00B56A15"/>
    <w:rsid w:val="00B60483"/>
    <w:rsid w:val="00B7304E"/>
    <w:rsid w:val="00B73202"/>
    <w:rsid w:val="00B824AF"/>
    <w:rsid w:val="00B97021"/>
    <w:rsid w:val="00BA2022"/>
    <w:rsid w:val="00BA211C"/>
    <w:rsid w:val="00BA32F9"/>
    <w:rsid w:val="00BA7B9F"/>
    <w:rsid w:val="00BB2C06"/>
    <w:rsid w:val="00BE213C"/>
    <w:rsid w:val="00C06477"/>
    <w:rsid w:val="00C072A8"/>
    <w:rsid w:val="00C11D00"/>
    <w:rsid w:val="00C516CB"/>
    <w:rsid w:val="00C541E3"/>
    <w:rsid w:val="00C6407D"/>
    <w:rsid w:val="00C65AC3"/>
    <w:rsid w:val="00C72CB9"/>
    <w:rsid w:val="00C745B3"/>
    <w:rsid w:val="00C75310"/>
    <w:rsid w:val="00C81D59"/>
    <w:rsid w:val="00C9344E"/>
    <w:rsid w:val="00CA5D20"/>
    <w:rsid w:val="00CB1B90"/>
    <w:rsid w:val="00CB4A70"/>
    <w:rsid w:val="00CB5EF1"/>
    <w:rsid w:val="00CB7EDF"/>
    <w:rsid w:val="00CC3E71"/>
    <w:rsid w:val="00CD3C0A"/>
    <w:rsid w:val="00CE5287"/>
    <w:rsid w:val="00CE5924"/>
    <w:rsid w:val="00CF678C"/>
    <w:rsid w:val="00CF6F33"/>
    <w:rsid w:val="00D015C6"/>
    <w:rsid w:val="00D0382A"/>
    <w:rsid w:val="00D1228D"/>
    <w:rsid w:val="00D1558F"/>
    <w:rsid w:val="00D17010"/>
    <w:rsid w:val="00D24262"/>
    <w:rsid w:val="00D31514"/>
    <w:rsid w:val="00D33B32"/>
    <w:rsid w:val="00D33E3F"/>
    <w:rsid w:val="00D373A1"/>
    <w:rsid w:val="00D60D19"/>
    <w:rsid w:val="00D60E47"/>
    <w:rsid w:val="00D67A30"/>
    <w:rsid w:val="00D846DA"/>
    <w:rsid w:val="00DC222D"/>
    <w:rsid w:val="00DF791A"/>
    <w:rsid w:val="00E00EAF"/>
    <w:rsid w:val="00E0318B"/>
    <w:rsid w:val="00E24AE0"/>
    <w:rsid w:val="00E3145A"/>
    <w:rsid w:val="00E55810"/>
    <w:rsid w:val="00E56C62"/>
    <w:rsid w:val="00E633ED"/>
    <w:rsid w:val="00EA22B4"/>
    <w:rsid w:val="00EB7BD9"/>
    <w:rsid w:val="00EC1165"/>
    <w:rsid w:val="00EC19AF"/>
    <w:rsid w:val="00ED15A2"/>
    <w:rsid w:val="00EF0891"/>
    <w:rsid w:val="00EF1D15"/>
    <w:rsid w:val="00F13AF2"/>
    <w:rsid w:val="00F24845"/>
    <w:rsid w:val="00F34F6A"/>
    <w:rsid w:val="00F43045"/>
    <w:rsid w:val="00F469DE"/>
    <w:rsid w:val="00F47C23"/>
    <w:rsid w:val="00F53BB7"/>
    <w:rsid w:val="00F562D5"/>
    <w:rsid w:val="00F716EA"/>
    <w:rsid w:val="00F8084D"/>
    <w:rsid w:val="00FA04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080"/>
    <w:pPr>
      <w:widowControl w:val="0"/>
      <w:spacing w:line="360" w:lineRule="auto"/>
      <w:jc w:val="both"/>
    </w:pPr>
    <w:rPr>
      <w:rFonts w:ascii="Times New Roman" w:eastAsia="宋体" w:hAnsi="Times New Roman" w:cs="Times New Roman"/>
      <w:sz w:val="24"/>
      <w:szCs w:val="24"/>
    </w:rPr>
  </w:style>
  <w:style w:type="paragraph" w:styleId="3">
    <w:name w:val="heading 3"/>
    <w:basedOn w:val="a"/>
    <w:next w:val="a"/>
    <w:link w:val="3Char"/>
    <w:unhideWhenUsed/>
    <w:qFormat/>
    <w:rsid w:val="006368D0"/>
    <w:pPr>
      <w:keepNext/>
      <w:keepLines/>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8D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368D0"/>
    <w:rPr>
      <w:sz w:val="18"/>
      <w:szCs w:val="18"/>
    </w:rPr>
  </w:style>
  <w:style w:type="paragraph" w:styleId="a4">
    <w:name w:val="footer"/>
    <w:basedOn w:val="a"/>
    <w:link w:val="Char0"/>
    <w:uiPriority w:val="99"/>
    <w:unhideWhenUsed/>
    <w:rsid w:val="006368D0"/>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368D0"/>
    <w:rPr>
      <w:sz w:val="18"/>
      <w:szCs w:val="18"/>
    </w:rPr>
  </w:style>
  <w:style w:type="character" w:customStyle="1" w:styleId="3Char">
    <w:name w:val="标题 3 Char"/>
    <w:basedOn w:val="a0"/>
    <w:link w:val="3"/>
    <w:qFormat/>
    <w:rsid w:val="006368D0"/>
    <w:rPr>
      <w:rFonts w:ascii="Times New Roman" w:eastAsia="黑体" w:hAnsi="Times New Roman" w:cs="Times New Roman"/>
      <w:b/>
      <w:bCs/>
      <w:sz w:val="28"/>
      <w:szCs w:val="32"/>
    </w:rPr>
  </w:style>
  <w:style w:type="character" w:customStyle="1" w:styleId="Char1">
    <w:name w:val="段 Char"/>
    <w:link w:val="a5"/>
    <w:qFormat/>
    <w:locked/>
    <w:rsid w:val="006368D0"/>
    <w:rPr>
      <w:rFonts w:ascii="宋体" w:eastAsia="宋体" w:hAnsi="宋体"/>
    </w:rPr>
  </w:style>
  <w:style w:type="paragraph" w:customStyle="1" w:styleId="a5">
    <w:name w:val="段"/>
    <w:link w:val="Char1"/>
    <w:qFormat/>
    <w:rsid w:val="006368D0"/>
    <w:pPr>
      <w:tabs>
        <w:tab w:val="center" w:pos="4201"/>
        <w:tab w:val="right" w:leader="dot" w:pos="9298"/>
      </w:tabs>
      <w:autoSpaceDE w:val="0"/>
      <w:autoSpaceDN w:val="0"/>
      <w:ind w:firstLineChars="200" w:firstLine="420"/>
      <w:jc w:val="both"/>
    </w:pPr>
    <w:rPr>
      <w:rFonts w:ascii="宋体" w:eastAsia="宋体" w:hAnsi="宋体"/>
    </w:rPr>
  </w:style>
  <w:style w:type="character" w:customStyle="1" w:styleId="HTMLChar">
    <w:name w:val="HTML 预设格式 Char"/>
    <w:link w:val="HTML"/>
    <w:rsid w:val="000F3F9D"/>
    <w:rPr>
      <w:rFonts w:ascii="宋体" w:hAnsi="宋体" w:cs="宋体"/>
      <w:sz w:val="24"/>
      <w:szCs w:val="24"/>
    </w:rPr>
  </w:style>
  <w:style w:type="paragraph" w:styleId="HTML">
    <w:name w:val="HTML Preformatted"/>
    <w:basedOn w:val="a"/>
    <w:link w:val="HTMLChar"/>
    <w:rsid w:val="000F3F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eastAsiaTheme="minorEastAsia" w:hAnsi="宋体" w:cs="宋体"/>
    </w:rPr>
  </w:style>
  <w:style w:type="character" w:customStyle="1" w:styleId="HTMLChar1">
    <w:name w:val="HTML 预设格式 Char1"/>
    <w:basedOn w:val="a0"/>
    <w:link w:val="HTML"/>
    <w:uiPriority w:val="99"/>
    <w:semiHidden/>
    <w:rsid w:val="000F3F9D"/>
    <w:rPr>
      <w:rFonts w:ascii="Courier New" w:eastAsia="宋体" w:hAnsi="Courier New" w:cs="Courier New"/>
      <w:sz w:val="20"/>
      <w:szCs w:val="20"/>
    </w:rPr>
  </w:style>
  <w:style w:type="character" w:styleId="a6">
    <w:name w:val="Hyperlink"/>
    <w:basedOn w:val="a0"/>
    <w:uiPriority w:val="99"/>
    <w:unhideWhenUsed/>
    <w:rsid w:val="00B73202"/>
    <w:rPr>
      <w:color w:val="0000FF" w:themeColor="hyperlink"/>
      <w:u w:val="single"/>
    </w:rPr>
  </w:style>
  <w:style w:type="paragraph" w:customStyle="1" w:styleId="7">
    <w:name w:val="样式7"/>
    <w:basedOn w:val="a"/>
    <w:rsid w:val="0058127B"/>
    <w:pPr>
      <w:spacing w:line="300" w:lineRule="exact"/>
      <w:ind w:leftChars="-50" w:left="-120" w:rightChars="-50" w:right="-120"/>
      <w:jc w:val="center"/>
    </w:pPr>
    <w:rPr>
      <w:sz w:val="21"/>
    </w:rPr>
  </w:style>
  <w:style w:type="paragraph" w:styleId="a7">
    <w:name w:val="List Paragraph"/>
    <w:basedOn w:val="a"/>
    <w:uiPriority w:val="34"/>
    <w:qFormat/>
    <w:rsid w:val="0083195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D0"/>
    <w:pPr>
      <w:widowControl w:val="0"/>
      <w:spacing w:line="360" w:lineRule="auto"/>
      <w:jc w:val="both"/>
    </w:pPr>
    <w:rPr>
      <w:rFonts w:ascii="Times New Roman" w:eastAsia="宋体" w:hAnsi="Times New Roman" w:cs="Times New Roman"/>
      <w:sz w:val="24"/>
      <w:szCs w:val="24"/>
    </w:rPr>
  </w:style>
  <w:style w:type="paragraph" w:styleId="3">
    <w:name w:val="heading 3"/>
    <w:basedOn w:val="a"/>
    <w:next w:val="a"/>
    <w:link w:val="3Char"/>
    <w:semiHidden/>
    <w:unhideWhenUsed/>
    <w:qFormat/>
    <w:rsid w:val="006368D0"/>
    <w:pPr>
      <w:keepNext/>
      <w:keepLines/>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8D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368D0"/>
    <w:rPr>
      <w:sz w:val="18"/>
      <w:szCs w:val="18"/>
    </w:rPr>
  </w:style>
  <w:style w:type="paragraph" w:styleId="a4">
    <w:name w:val="footer"/>
    <w:basedOn w:val="a"/>
    <w:link w:val="Char0"/>
    <w:uiPriority w:val="99"/>
    <w:unhideWhenUsed/>
    <w:rsid w:val="006368D0"/>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368D0"/>
    <w:rPr>
      <w:sz w:val="18"/>
      <w:szCs w:val="18"/>
    </w:rPr>
  </w:style>
  <w:style w:type="character" w:customStyle="1" w:styleId="3Char">
    <w:name w:val="标题 3 Char"/>
    <w:basedOn w:val="a0"/>
    <w:link w:val="3"/>
    <w:semiHidden/>
    <w:qFormat/>
    <w:rsid w:val="006368D0"/>
    <w:rPr>
      <w:rFonts w:ascii="Times New Roman" w:eastAsia="黑体" w:hAnsi="Times New Roman" w:cs="Times New Roman"/>
      <w:b/>
      <w:bCs/>
      <w:sz w:val="28"/>
      <w:szCs w:val="32"/>
    </w:rPr>
  </w:style>
  <w:style w:type="character" w:customStyle="1" w:styleId="Char1">
    <w:name w:val="段 Char"/>
    <w:link w:val="a5"/>
    <w:qFormat/>
    <w:locked/>
    <w:rsid w:val="006368D0"/>
    <w:rPr>
      <w:rFonts w:ascii="宋体" w:eastAsia="宋体" w:hAnsi="宋体"/>
    </w:rPr>
  </w:style>
  <w:style w:type="paragraph" w:customStyle="1" w:styleId="a5">
    <w:name w:val="段"/>
    <w:link w:val="Char1"/>
    <w:qFormat/>
    <w:rsid w:val="006368D0"/>
    <w:pPr>
      <w:tabs>
        <w:tab w:val="center" w:pos="4201"/>
        <w:tab w:val="right" w:leader="dot" w:pos="9298"/>
      </w:tabs>
      <w:autoSpaceDE w:val="0"/>
      <w:autoSpaceDN w:val="0"/>
      <w:ind w:firstLineChars="200" w:firstLine="420"/>
      <w:jc w:val="both"/>
    </w:pPr>
    <w:rPr>
      <w:rFonts w:ascii="宋体" w:eastAsia="宋体" w:hAnsi="宋体"/>
    </w:rPr>
  </w:style>
</w:styles>
</file>

<file path=word/webSettings.xml><?xml version="1.0" encoding="utf-8"?>
<w:webSettings xmlns:r="http://schemas.openxmlformats.org/officeDocument/2006/relationships" xmlns:w="http://schemas.openxmlformats.org/wordprocessingml/2006/main">
  <w:divs>
    <w:div w:id="353385231">
      <w:bodyDiv w:val="1"/>
      <w:marLeft w:val="0"/>
      <w:marRight w:val="0"/>
      <w:marTop w:val="0"/>
      <w:marBottom w:val="0"/>
      <w:divBdr>
        <w:top w:val="none" w:sz="0" w:space="0" w:color="auto"/>
        <w:left w:val="none" w:sz="0" w:space="0" w:color="auto"/>
        <w:bottom w:val="none" w:sz="0" w:space="0" w:color="auto"/>
        <w:right w:val="none" w:sz="0" w:space="0" w:color="auto"/>
      </w:divBdr>
    </w:div>
    <w:div w:id="507914258">
      <w:bodyDiv w:val="1"/>
      <w:marLeft w:val="0"/>
      <w:marRight w:val="0"/>
      <w:marTop w:val="0"/>
      <w:marBottom w:val="0"/>
      <w:divBdr>
        <w:top w:val="none" w:sz="0" w:space="0" w:color="auto"/>
        <w:left w:val="none" w:sz="0" w:space="0" w:color="auto"/>
        <w:bottom w:val="none" w:sz="0" w:space="0" w:color="auto"/>
        <w:right w:val="none" w:sz="0" w:space="0" w:color="auto"/>
      </w:divBdr>
    </w:div>
    <w:div w:id="846405864">
      <w:bodyDiv w:val="1"/>
      <w:marLeft w:val="0"/>
      <w:marRight w:val="0"/>
      <w:marTop w:val="0"/>
      <w:marBottom w:val="0"/>
      <w:divBdr>
        <w:top w:val="none" w:sz="0" w:space="0" w:color="auto"/>
        <w:left w:val="none" w:sz="0" w:space="0" w:color="auto"/>
        <w:bottom w:val="none" w:sz="0" w:space="0" w:color="auto"/>
        <w:right w:val="none" w:sz="0" w:space="0" w:color="auto"/>
      </w:divBdr>
    </w:div>
    <w:div w:id="1117945348">
      <w:bodyDiv w:val="1"/>
      <w:marLeft w:val="0"/>
      <w:marRight w:val="0"/>
      <w:marTop w:val="0"/>
      <w:marBottom w:val="0"/>
      <w:divBdr>
        <w:top w:val="none" w:sz="0" w:space="0" w:color="auto"/>
        <w:left w:val="none" w:sz="0" w:space="0" w:color="auto"/>
        <w:bottom w:val="none" w:sz="0" w:space="0" w:color="auto"/>
        <w:right w:val="none" w:sz="0" w:space="0" w:color="auto"/>
      </w:divBdr>
    </w:div>
    <w:div w:id="1196623195">
      <w:bodyDiv w:val="1"/>
      <w:marLeft w:val="0"/>
      <w:marRight w:val="0"/>
      <w:marTop w:val="0"/>
      <w:marBottom w:val="0"/>
      <w:divBdr>
        <w:top w:val="none" w:sz="0" w:space="0" w:color="auto"/>
        <w:left w:val="none" w:sz="0" w:space="0" w:color="auto"/>
        <w:bottom w:val="none" w:sz="0" w:space="0" w:color="auto"/>
        <w:right w:val="none" w:sz="0" w:space="0" w:color="auto"/>
      </w:divBdr>
    </w:div>
    <w:div w:id="1354040736">
      <w:bodyDiv w:val="1"/>
      <w:marLeft w:val="0"/>
      <w:marRight w:val="0"/>
      <w:marTop w:val="0"/>
      <w:marBottom w:val="0"/>
      <w:divBdr>
        <w:top w:val="none" w:sz="0" w:space="0" w:color="auto"/>
        <w:left w:val="none" w:sz="0" w:space="0" w:color="auto"/>
        <w:bottom w:val="none" w:sz="0" w:space="0" w:color="auto"/>
        <w:right w:val="none" w:sz="0" w:space="0" w:color="auto"/>
      </w:divBdr>
    </w:div>
    <w:div w:id="1474562911">
      <w:bodyDiv w:val="1"/>
      <w:marLeft w:val="0"/>
      <w:marRight w:val="0"/>
      <w:marTop w:val="0"/>
      <w:marBottom w:val="0"/>
      <w:divBdr>
        <w:top w:val="none" w:sz="0" w:space="0" w:color="auto"/>
        <w:left w:val="none" w:sz="0" w:space="0" w:color="auto"/>
        <w:bottom w:val="none" w:sz="0" w:space="0" w:color="auto"/>
        <w:right w:val="none" w:sz="0" w:space="0" w:color="auto"/>
      </w:divBdr>
    </w:div>
    <w:div w:id="1666516651">
      <w:bodyDiv w:val="1"/>
      <w:marLeft w:val="0"/>
      <w:marRight w:val="0"/>
      <w:marTop w:val="0"/>
      <w:marBottom w:val="0"/>
      <w:divBdr>
        <w:top w:val="none" w:sz="0" w:space="0" w:color="auto"/>
        <w:left w:val="none" w:sz="0" w:space="0" w:color="auto"/>
        <w:bottom w:val="none" w:sz="0" w:space="0" w:color="auto"/>
        <w:right w:val="none" w:sz="0" w:space="0" w:color="auto"/>
      </w:divBdr>
    </w:div>
    <w:div w:id="1702510087">
      <w:bodyDiv w:val="1"/>
      <w:marLeft w:val="0"/>
      <w:marRight w:val="0"/>
      <w:marTop w:val="0"/>
      <w:marBottom w:val="0"/>
      <w:divBdr>
        <w:top w:val="none" w:sz="0" w:space="0" w:color="auto"/>
        <w:left w:val="none" w:sz="0" w:space="0" w:color="auto"/>
        <w:bottom w:val="none" w:sz="0" w:space="0" w:color="auto"/>
        <w:right w:val="none" w:sz="0" w:space="0" w:color="auto"/>
      </w:divBdr>
    </w:div>
    <w:div w:id="18853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bidding.com.c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jinbao@cwem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194A0-51C6-4159-9247-029AFDC6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737</Words>
  <Characters>4207</Characters>
  <Application>Microsoft Office Word</Application>
  <DocSecurity>0</DocSecurity>
  <Lines>35</Lines>
  <Paragraphs>9</Paragraphs>
  <ScaleCrop>false</ScaleCrop>
  <Company>Microsoft</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李金豹</dc:creator>
  <cp:lastModifiedBy>马一鸣</cp:lastModifiedBy>
  <cp:revision>12</cp:revision>
  <dcterms:created xsi:type="dcterms:W3CDTF">2017-11-22T13:29:00Z</dcterms:created>
  <dcterms:modified xsi:type="dcterms:W3CDTF">2017-11-29T07:38:00Z</dcterms:modified>
</cp:coreProperties>
</file>