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附件二：</w:t>
      </w:r>
    </w:p>
    <w:p>
      <w:pPr>
        <w:adjustRightInd w:val="0"/>
        <w:snapToGrid w:val="0"/>
        <w:spacing w:line="440" w:lineRule="exact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hint="eastAsia" w:ascii="Arial" w:hAnsi="宋体" w:cs="Arial"/>
          <w:b/>
          <w:bCs/>
          <w:sz w:val="36"/>
          <w:szCs w:val="36"/>
        </w:rPr>
        <w:t>起重葫芦分会三届一次会议参会回执表</w:t>
      </w:r>
    </w:p>
    <w:p>
      <w:pPr>
        <w:adjustRightInd w:val="0"/>
        <w:snapToGrid w:val="0"/>
        <w:spacing w:line="440" w:lineRule="exac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3"/>
        <w:tblW w:w="915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82"/>
        <w:gridCol w:w="846"/>
        <w:gridCol w:w="280"/>
        <w:gridCol w:w="143"/>
        <w:gridCol w:w="702"/>
        <w:gridCol w:w="850"/>
        <w:gridCol w:w="1551"/>
        <w:gridCol w:w="278"/>
        <w:gridCol w:w="989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b/>
                <w:sz w:val="24"/>
              </w:rPr>
            </w:pPr>
            <w:r>
              <w:rPr>
                <w:rFonts w:hint="eastAsia" w:ascii="Arial" w:hAnsi="宋体" w:cs="Arial"/>
                <w:b/>
                <w:sz w:val="24"/>
              </w:rPr>
              <w:t>单位名称</w:t>
            </w:r>
          </w:p>
        </w:tc>
        <w:tc>
          <w:tcPr>
            <w:tcW w:w="7467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b/>
                <w:sz w:val="24"/>
              </w:rPr>
            </w:pPr>
            <w:r>
              <w:rPr>
                <w:rFonts w:hint="eastAsia" w:ascii="Arial" w:hAnsi="宋体" w:cs="Arial"/>
                <w:b/>
                <w:sz w:val="24"/>
              </w:rPr>
              <w:t>通信地址</w:t>
            </w:r>
          </w:p>
        </w:tc>
        <w:tc>
          <w:tcPr>
            <w:tcW w:w="465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邮编</w:t>
            </w:r>
          </w:p>
        </w:tc>
        <w:tc>
          <w:tcPr>
            <w:tcW w:w="18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宋体" w:cs="Arial"/>
                <w:b/>
                <w:sz w:val="24"/>
              </w:rPr>
              <w:t>姓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>
              <w:rPr>
                <w:rFonts w:hint="eastAsia" w:ascii="Arial" w:hAnsi="宋体" w:cs="Arial"/>
                <w:b/>
                <w:sz w:val="24"/>
              </w:rPr>
              <w:t>名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职务</w:t>
            </w: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性别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电话/手机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宋体" w:cs="Arial"/>
                <w:sz w:val="24"/>
              </w:rPr>
            </w:pP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81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是否需要接站</w:t>
            </w:r>
          </w:p>
        </w:tc>
        <w:tc>
          <w:tcPr>
            <w:tcW w:w="6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00" w:lineRule="exact"/>
              <w:ind w:firstLine="960" w:firstLineChars="400"/>
              <w:rPr>
                <w:rFonts w:ascii="宋体" w:hAnsi="宋体" w:cs="Arial"/>
                <w:kern w:val="2"/>
              </w:rPr>
            </w:pPr>
            <w:r>
              <w:rPr>
                <w:rFonts w:hint="eastAsia" w:ascii="宋体" w:hAnsi="宋体" w:cs="Arial"/>
                <w:kern w:val="2"/>
              </w:rPr>
              <w:t xml:space="preserve">□ </w:t>
            </w:r>
            <w:r>
              <w:rPr>
                <w:rFonts w:hint="eastAsia"/>
                <w:kern w:val="2"/>
                <w:sz w:val="28"/>
                <w:szCs w:val="28"/>
              </w:rPr>
              <w:t>是</w:t>
            </w:r>
            <w:r>
              <w:rPr>
                <w:kern w:val="2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cs="Arial"/>
                <w:kern w:val="2"/>
              </w:rPr>
              <w:t xml:space="preserve">□ </w:t>
            </w:r>
            <w:r>
              <w:rPr>
                <w:rFonts w:hint="eastAsia"/>
                <w:kern w:val="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到达时间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sz w:val="24"/>
              </w:rPr>
            </w:pP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车次或航班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接站地点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53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是否前往参观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firstLine="945" w:firstLineChars="450"/>
              <w:rPr>
                <w:rFonts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cs="Arial"/>
              </w:rPr>
              <w:t xml:space="preserve">□ 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住宿要求</w:t>
            </w:r>
          </w:p>
        </w:tc>
        <w:tc>
          <w:tcPr>
            <w:tcW w:w="77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>
              <w:rPr>
                <w:rFonts w:hint="eastAsia" w:ascii="Arial" w:hAnsi="Arial" w:cs="Arial"/>
                <w:sz w:val="24"/>
              </w:rPr>
              <w:t>、</w:t>
            </w:r>
            <w:r>
              <w:rPr>
                <w:rFonts w:hint="eastAsia" w:ascii="Arial" w:hAnsi="宋体" w:cs="Arial"/>
                <w:sz w:val="24"/>
              </w:rPr>
              <w:t>包房</w:t>
            </w:r>
            <w:r>
              <w:rPr>
                <w:rFonts w:hint="eastAsia" w:ascii="Arial" w:hAnsi="Arial" w:cs="Arial"/>
                <w:sz w:val="24"/>
              </w:rPr>
              <w:t>：</w:t>
            </w: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hint="eastAsia" w:ascii="Arial" w:hAnsi="宋体" w:cs="Arial"/>
                <w:sz w:val="24"/>
              </w:rPr>
              <w:t>（</w:t>
            </w:r>
            <w:r>
              <w:rPr>
                <w:rFonts w:hint="eastAsia" w:ascii="Arial" w:hAnsi="Arial" w:cs="Arial"/>
                <w:sz w:val="24"/>
              </w:rPr>
              <w:t>380</w:t>
            </w:r>
            <w:r>
              <w:rPr>
                <w:rFonts w:hint="eastAsia" w:ascii="Arial" w:hAnsi="宋体" w:cs="Arial"/>
                <w:sz w:val="24"/>
              </w:rPr>
              <w:t>元</w:t>
            </w:r>
            <w:r>
              <w:rPr>
                <w:rFonts w:ascii="Arial" w:hAnsi="Arial" w:cs="Arial"/>
                <w:sz w:val="24"/>
              </w:rPr>
              <w:t>/</w:t>
            </w:r>
            <w:r>
              <w:rPr>
                <w:rFonts w:hint="eastAsia" w:ascii="Arial" w:hAnsi="Arial" w:cs="Arial"/>
                <w:sz w:val="24"/>
              </w:rPr>
              <w:t>天</w:t>
            </w:r>
            <w:r>
              <w:rPr>
                <w:rFonts w:hint="eastAsia" w:ascii="Arial" w:hAnsi="宋体" w:cs="Arial"/>
                <w:sz w:val="24"/>
              </w:rPr>
              <w:t>）</w:t>
            </w:r>
            <w:r>
              <w:rPr>
                <w:rFonts w:ascii="Arial" w:hAnsi="Arial" w:cs="Arial"/>
                <w:sz w:val="24"/>
              </w:rPr>
              <w:t xml:space="preserve">___ </w:t>
            </w:r>
            <w:r>
              <w:rPr>
                <w:rFonts w:hint="eastAsia" w:ascii="Arial" w:hAnsi="Arial" w:cs="Arial"/>
                <w:sz w:val="24"/>
              </w:rPr>
              <w:t>标</w:t>
            </w:r>
            <w:r>
              <w:rPr>
                <w:rFonts w:hint="eastAsia" w:ascii="Arial" w:hAnsi="宋体" w:cs="Arial"/>
                <w:sz w:val="24"/>
              </w:rPr>
              <w:t>间</w:t>
            </w:r>
            <w:r>
              <w:rPr>
                <w:rFonts w:ascii="Arial" w:hAnsi="宋体" w:cs="Arial"/>
                <w:sz w:val="24"/>
              </w:rPr>
              <w:t xml:space="preserve">     </w:t>
            </w: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hint="eastAsia" w:ascii="Arial" w:hAnsi="宋体" w:cs="Arial"/>
                <w:sz w:val="24"/>
              </w:rPr>
              <w:t>（</w:t>
            </w:r>
            <w:r>
              <w:rPr>
                <w:rFonts w:hint="eastAsia" w:ascii="Arial" w:hAnsi="Arial" w:cs="Arial"/>
                <w:sz w:val="24"/>
              </w:rPr>
              <w:t>380</w:t>
            </w:r>
            <w:r>
              <w:rPr>
                <w:rFonts w:hint="eastAsia" w:ascii="Arial" w:hAnsi="宋体" w:cs="Arial"/>
                <w:sz w:val="24"/>
              </w:rPr>
              <w:t>元</w:t>
            </w:r>
            <w:r>
              <w:rPr>
                <w:rFonts w:ascii="Arial" w:hAnsi="Arial" w:cs="Arial"/>
                <w:sz w:val="24"/>
              </w:rPr>
              <w:t>/</w:t>
            </w:r>
            <w:r>
              <w:rPr>
                <w:rFonts w:hint="eastAsia" w:ascii="Arial" w:hAnsi="Arial" w:cs="Arial"/>
                <w:sz w:val="24"/>
              </w:rPr>
              <w:t>天</w:t>
            </w:r>
            <w:r>
              <w:rPr>
                <w:rFonts w:hint="eastAsia" w:ascii="Arial" w:hAnsi="宋体" w:cs="Arial"/>
                <w:sz w:val="24"/>
              </w:rPr>
              <w:t>）</w:t>
            </w:r>
            <w:r>
              <w:rPr>
                <w:rFonts w:ascii="Arial" w:hAnsi="Arial" w:cs="Arial"/>
                <w:sz w:val="24"/>
              </w:rPr>
              <w:t xml:space="preserve">___ </w:t>
            </w:r>
            <w:r>
              <w:rPr>
                <w:rFonts w:hint="eastAsia" w:ascii="Arial" w:hAnsi="宋体" w:cs="Arial"/>
                <w:sz w:val="24"/>
              </w:rPr>
              <w:t>大床</w:t>
            </w:r>
          </w:p>
          <w:p>
            <w:pPr>
              <w:adjustRightInd w:val="0"/>
              <w:snapToGrid w:val="0"/>
              <w:spacing w:line="400" w:lineRule="exact"/>
              <w:rPr>
                <w:rFonts w:ascii="Arial" w:hAnsi="宋体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>
              <w:rPr>
                <w:rFonts w:hint="eastAsia" w:ascii="Arial" w:hAnsi="Arial" w:cs="Arial"/>
                <w:sz w:val="24"/>
              </w:rPr>
              <w:t>、</w:t>
            </w:r>
            <w:r>
              <w:rPr>
                <w:rFonts w:hint="eastAsia" w:ascii="Arial" w:hAnsi="宋体" w:cs="Arial"/>
                <w:sz w:val="24"/>
              </w:rPr>
              <w:t>合住（双人间）</w:t>
            </w:r>
            <w:r>
              <w:rPr>
                <w:rFonts w:hint="eastAsia" w:ascii="Arial" w:hAnsi="Arial" w:cs="Arial"/>
                <w:sz w:val="24"/>
              </w:rPr>
              <w:t>：</w:t>
            </w:r>
            <w:r>
              <w:rPr>
                <w:rFonts w:hint="eastAsia" w:ascii="宋体" w:hAnsi="宋体" w:cs="Arial"/>
                <w:sz w:val="24"/>
              </w:rPr>
              <w:t xml:space="preserve">□ </w:t>
            </w:r>
            <w:r>
              <w:rPr>
                <w:rFonts w:hint="eastAsia" w:ascii="Arial" w:hAnsi="宋体" w:cs="Arial"/>
                <w:sz w:val="24"/>
              </w:rPr>
              <w:t>由会议安排合住（</w:t>
            </w:r>
            <w:r>
              <w:rPr>
                <w:rFonts w:hint="eastAsia" w:ascii="Arial" w:hAnsi="Arial" w:cs="Arial"/>
                <w:sz w:val="24"/>
              </w:rPr>
              <w:t>190</w:t>
            </w:r>
            <w:r>
              <w:rPr>
                <w:rFonts w:hint="eastAsia" w:ascii="Arial" w:hAnsi="宋体" w:cs="Arial"/>
                <w:sz w:val="24"/>
              </w:rPr>
              <w:t>元</w:t>
            </w:r>
            <w:r>
              <w:rPr>
                <w:rFonts w:ascii="Arial" w:hAnsi="Arial" w:cs="Arial"/>
                <w:sz w:val="24"/>
              </w:rPr>
              <w:t>/</w:t>
            </w:r>
            <w:r>
              <w:rPr>
                <w:rFonts w:hint="eastAsia" w:ascii="Arial" w:hAnsi="宋体" w:cs="Arial"/>
                <w:sz w:val="24"/>
              </w:rPr>
              <w:t>天</w:t>
            </w:r>
            <w:r>
              <w:rPr>
                <w:rFonts w:ascii="Arial" w:hAnsi="宋体" w:cs="Arial"/>
                <w:sz w:val="24"/>
              </w:rPr>
              <w:t>/</w:t>
            </w:r>
            <w:r>
              <w:rPr>
                <w:rFonts w:hint="eastAsia" w:ascii="Arial" w:hAnsi="宋体" w:cs="Arial"/>
                <w:sz w:val="24"/>
              </w:rPr>
              <w:t>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atLeast"/>
        </w:trPr>
        <w:tc>
          <w:tcPr>
            <w:tcW w:w="14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ascii="Arial" w:hAnsi="Arial" w:cs="Arial"/>
                <w:b/>
                <w:sz w:val="24"/>
              </w:rPr>
              <w:t>开票信息</w:t>
            </w:r>
          </w:p>
        </w:tc>
        <w:tc>
          <w:tcPr>
            <w:tcW w:w="77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单位名称：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纳税人识别号：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地址、电话：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开户行：</w:t>
            </w:r>
          </w:p>
          <w:p>
            <w:pPr>
              <w:adjustRightInd w:val="0"/>
              <w:snapToGrid w:val="0"/>
              <w:spacing w:line="400" w:lineRule="exac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9158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</w:rPr>
              <w:t>注：1、</w:t>
            </w:r>
            <w:r>
              <w:rPr>
                <w:rFonts w:hint="eastAsia" w:ascii="Arial" w:hAnsi="宋体" w:cs="Arial"/>
                <w:sz w:val="24"/>
              </w:rPr>
              <w:t>回执请于</w:t>
            </w:r>
            <w:r>
              <w:rPr>
                <w:rFonts w:ascii="Arial" w:hAnsi="Arial" w:cs="Arial"/>
                <w:sz w:val="24"/>
              </w:rPr>
              <w:t>11</w:t>
            </w:r>
            <w:r>
              <w:rPr>
                <w:rFonts w:hint="eastAsia" w:ascii="Arial" w:hAnsi="宋体" w:cs="Arial"/>
                <w:sz w:val="24"/>
              </w:rPr>
              <w:t>月</w:t>
            </w:r>
            <w:r>
              <w:rPr>
                <w:rFonts w:hint="eastAsia" w:ascii="Arial" w:hAnsi="Arial" w:cs="Arial"/>
                <w:sz w:val="24"/>
              </w:rPr>
              <w:t>10</w:t>
            </w:r>
            <w:r>
              <w:rPr>
                <w:rFonts w:hint="eastAsia" w:ascii="Arial" w:hAnsi="宋体" w:cs="Arial"/>
                <w:sz w:val="24"/>
              </w:rPr>
              <w:t>日前传真至</w:t>
            </w:r>
            <w:r>
              <w:rPr>
                <w:rFonts w:hint="eastAsia" w:ascii="Arial" w:hAnsi="Arial" w:cs="Arial"/>
                <w:sz w:val="24"/>
              </w:rPr>
              <w:t>秘书处，传真：</w:t>
            </w:r>
            <w:r>
              <w:rPr>
                <w:rFonts w:ascii="Arial" w:hAnsi="Arial" w:cs="Arial"/>
                <w:sz w:val="24"/>
              </w:rPr>
              <w:t>010-68296074</w:t>
            </w:r>
            <w:r>
              <w:rPr>
                <w:rFonts w:hint="eastAsia" w:ascii="Arial" w:hAnsi="Arial" w:cs="Arial"/>
                <w:sz w:val="24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</w:rPr>
              <w:t>或微信拍照发给张敏；</w:t>
            </w:r>
          </w:p>
          <w:p>
            <w:pPr>
              <w:adjustRightInd w:val="0"/>
              <w:snapToGrid w:val="0"/>
              <w:spacing w:line="400" w:lineRule="exact"/>
              <w:ind w:firstLine="48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2、请需要接站的代表务必将具体到达时间、车次或航班、接站地点填写完整，以方便顺利接站；</w:t>
            </w:r>
          </w:p>
          <w:p>
            <w:pPr>
              <w:adjustRightInd w:val="0"/>
              <w:snapToGrid w:val="0"/>
              <w:spacing w:line="400" w:lineRule="exact"/>
              <w:ind w:firstLine="480"/>
              <w:rPr>
                <w:rFonts w:ascii="Arial" w:hAnsi="宋体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3、需要开具增值税专用发票的企业，务必正确工整填写开票信息。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93571"/>
    <w:rsid w:val="29493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2017-11-10T09:23:00Z</dcterms:created>
  <dc:creator>当时年少春衫薄1370741952</dc:creator>
  <cp:lastModifiedBy>当时年少春衫薄1370741952</cp:lastModifiedBy>
  <dcterms:modified xsi:type="dcterms:W3CDTF">2017-11-10T09:24:15Z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